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2" w:type="dxa"/>
        <w:tblInd w:w="6" w:type="dxa"/>
        <w:tblLayout w:type="fixed"/>
        <w:tblCellMar>
          <w:left w:w="10" w:type="dxa"/>
          <w:right w:w="10" w:type="dxa"/>
        </w:tblCellMar>
        <w:tblLook w:val="04A0" w:firstRow="1" w:lastRow="0" w:firstColumn="1" w:lastColumn="0" w:noHBand="0" w:noVBand="1"/>
      </w:tblPr>
      <w:tblGrid>
        <w:gridCol w:w="416"/>
        <w:gridCol w:w="1074"/>
        <w:gridCol w:w="2035"/>
        <w:gridCol w:w="907"/>
        <w:gridCol w:w="379"/>
        <w:gridCol w:w="963"/>
        <w:gridCol w:w="159"/>
        <w:gridCol w:w="804"/>
        <w:gridCol w:w="963"/>
        <w:gridCol w:w="784"/>
        <w:gridCol w:w="179"/>
        <w:gridCol w:w="969"/>
      </w:tblGrid>
      <w:tr w:rsidR="00F931F9" w:rsidRPr="00F931F9" w14:paraId="7AE26623" w14:textId="77777777" w:rsidTr="00A4234E">
        <w:tc>
          <w:tcPr>
            <w:tcW w:w="3525" w:type="dxa"/>
            <w:gridSpan w:val="3"/>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C4C0E1F" w14:textId="77777777" w:rsidR="00656AA4" w:rsidRDefault="00441B2C">
            <w:pPr>
              <w:pStyle w:val="TableContents"/>
              <w:jc w:val="center"/>
            </w:pPr>
            <w:r w:rsidRPr="00441B2C">
              <w:rPr>
                <w:b/>
                <w:noProof/>
                <w:color w:val="C00000"/>
                <w:lang w:eastAsia="de-DE" w:bidi="ar-SA"/>
              </w:rPr>
              <w:t>IMS</w:t>
            </w:r>
            <w:r w:rsidRPr="00441B2C">
              <w:rPr>
                <w:b/>
                <w:noProof/>
                <w:lang w:eastAsia="de-DE" w:bidi="ar-SA"/>
              </w:rPr>
              <w:t xml:space="preserve"> Services</w:t>
            </w:r>
            <w:r>
              <w:rPr>
                <w:noProof/>
                <w:lang w:eastAsia="de-DE" w:bidi="ar-SA"/>
              </w:rPr>
              <w:t xml:space="preserve"> Vorlagen</w:t>
            </w:r>
          </w:p>
        </w:tc>
        <w:tc>
          <w:tcPr>
            <w:tcW w:w="6107"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C69F84" w14:textId="77777777" w:rsidR="00656AA4" w:rsidRPr="00F931F9" w:rsidRDefault="00441B2C" w:rsidP="00441B2C">
            <w:pPr>
              <w:pStyle w:val="TableContents"/>
              <w:jc w:val="right"/>
              <w:rPr>
                <w:szCs w:val="22"/>
                <w:highlight w:val="lightGray"/>
                <w:shd w:val="clear" w:color="auto" w:fill="FF0000"/>
              </w:rPr>
            </w:pPr>
            <w:r w:rsidRPr="00F931F9">
              <w:rPr>
                <w:szCs w:val="22"/>
                <w:highlight w:val="lightGray"/>
                <w:shd w:val="clear" w:color="auto" w:fill="FF0000"/>
              </w:rPr>
              <w:t>Arbeitsschutzorganisation Ordner 1 Register 8</w:t>
            </w:r>
          </w:p>
        </w:tc>
      </w:tr>
      <w:tr w:rsidR="00656AA4" w14:paraId="07E56A13" w14:textId="77777777" w:rsidTr="00A4234E">
        <w:tc>
          <w:tcPr>
            <w:tcW w:w="3525" w:type="dxa"/>
            <w:gridSpan w:val="3"/>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A754F17" w14:textId="77777777" w:rsidR="00CD4BFF" w:rsidRDefault="00CD4BFF">
            <w:pPr>
              <w:rPr>
                <w:rFonts w:eastAsia="Droid Sans Fallback" w:cs="Lohit Hindi"/>
              </w:rPr>
            </w:pPr>
          </w:p>
        </w:tc>
        <w:tc>
          <w:tcPr>
            <w:tcW w:w="4959" w:type="dxa"/>
            <w:gridSpan w:val="7"/>
            <w:tcBorders>
              <w:left w:val="single" w:sz="2" w:space="0" w:color="000000"/>
              <w:bottom w:val="single" w:sz="2" w:space="0" w:color="000000"/>
            </w:tcBorders>
            <w:tcMar>
              <w:top w:w="55" w:type="dxa"/>
              <w:left w:w="55" w:type="dxa"/>
              <w:bottom w:w="55" w:type="dxa"/>
              <w:right w:w="55" w:type="dxa"/>
            </w:tcMar>
            <w:vAlign w:val="center"/>
          </w:tcPr>
          <w:p w14:paraId="6168014A" w14:textId="77777777" w:rsidR="00656AA4" w:rsidRDefault="004C3391">
            <w:pPr>
              <w:pStyle w:val="TableContents"/>
              <w:jc w:val="center"/>
            </w:pPr>
            <w:bookmarkStart w:id="0" w:name="Dok_Durchführung_von_Maßnahmen_zur_Verbe"/>
            <w:r>
              <w:t>Durchführung von Maßnahmen zur Verbesserung der Sicherheit und des Gesundheitsschutzes von schwangeren Arbeitnehmerinnen</w:t>
            </w:r>
            <w:bookmarkEnd w:id="0"/>
          </w:p>
        </w:tc>
        <w:tc>
          <w:tcPr>
            <w:tcW w:w="1148"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E066F36" w14:textId="77777777" w:rsidR="00656AA4" w:rsidRDefault="00656AA4">
            <w:pPr>
              <w:pStyle w:val="TableContents"/>
              <w:jc w:val="center"/>
            </w:pPr>
          </w:p>
        </w:tc>
      </w:tr>
      <w:tr w:rsidR="00656AA4" w14:paraId="14DEE8A9" w14:textId="77777777" w:rsidTr="00441B2C">
        <w:trPr>
          <w:cantSplit/>
          <w:trHeight w:val="340"/>
        </w:trPr>
        <w:tc>
          <w:tcPr>
            <w:tcW w:w="9632" w:type="dxa"/>
            <w:gridSpan w:val="12"/>
            <w:tcMar>
              <w:top w:w="55" w:type="dxa"/>
              <w:left w:w="55" w:type="dxa"/>
              <w:bottom w:w="55" w:type="dxa"/>
              <w:right w:w="55" w:type="dxa"/>
            </w:tcMar>
            <w:vAlign w:val="center"/>
          </w:tcPr>
          <w:p w14:paraId="07230D55" w14:textId="77777777" w:rsidR="002B71F3" w:rsidRDefault="002B71F3">
            <w:pPr>
              <w:jc w:val="center"/>
              <w:rPr>
                <w:rFonts w:cs="Arial"/>
                <w:b/>
                <w:bCs/>
                <w:sz w:val="28"/>
                <w:szCs w:val="28"/>
              </w:rPr>
            </w:pPr>
          </w:p>
          <w:p w14:paraId="66C332B8" w14:textId="77777777" w:rsidR="00656AA4" w:rsidRPr="002B71F3" w:rsidRDefault="004C3391">
            <w:pPr>
              <w:jc w:val="center"/>
              <w:rPr>
                <w:rFonts w:cs="Arial"/>
                <w:b/>
                <w:bCs/>
              </w:rPr>
            </w:pPr>
            <w:r w:rsidRPr="002B71F3">
              <w:rPr>
                <w:rFonts w:cs="Arial"/>
                <w:b/>
                <w:bCs/>
              </w:rPr>
              <w:t>Durchführung von Maßnahmen zur Verbesserung der Sicherheit und des Gesundheitsschutzes von schwangeren Arbeitnehmerinnen</w:t>
            </w:r>
          </w:p>
          <w:p w14:paraId="697DA990" w14:textId="77777777" w:rsidR="00656AA4" w:rsidRDefault="004C3391">
            <w:pPr>
              <w:jc w:val="center"/>
              <w:rPr>
                <w:rFonts w:cs="Arial"/>
                <w:b/>
                <w:bCs/>
                <w:sz w:val="28"/>
                <w:szCs w:val="28"/>
              </w:rPr>
            </w:pPr>
            <w:r w:rsidRPr="002B71F3">
              <w:rPr>
                <w:rFonts w:cs="Arial"/>
                <w:b/>
                <w:bCs/>
              </w:rPr>
              <w:t>(Unterweisung gemäß 92/85/EWG-Richtlinie)</w:t>
            </w:r>
          </w:p>
        </w:tc>
      </w:tr>
      <w:tr w:rsidR="00656AA4" w14:paraId="28B5D81E" w14:textId="77777777" w:rsidTr="00441B2C">
        <w:trPr>
          <w:cantSplit/>
          <w:trHeight w:val="340"/>
        </w:trPr>
        <w:tc>
          <w:tcPr>
            <w:tcW w:w="9632" w:type="dxa"/>
            <w:gridSpan w:val="12"/>
            <w:tcMar>
              <w:top w:w="55" w:type="dxa"/>
              <w:left w:w="55" w:type="dxa"/>
              <w:bottom w:w="55" w:type="dxa"/>
              <w:right w:w="55" w:type="dxa"/>
            </w:tcMar>
            <w:vAlign w:val="center"/>
          </w:tcPr>
          <w:p w14:paraId="46904BB9" w14:textId="77777777" w:rsidR="00656AA4" w:rsidRDefault="002B71F3">
            <w:pPr>
              <w:jc w:val="center"/>
              <w:rPr>
                <w:b/>
                <w:bCs/>
              </w:rPr>
            </w:pPr>
            <w:r>
              <w:rPr>
                <w:b/>
                <w:bCs/>
              </w:rPr>
              <w:t>Gefährdungsbeurteilung</w:t>
            </w:r>
          </w:p>
        </w:tc>
      </w:tr>
      <w:tr w:rsidR="00656AA4" w14:paraId="5FE4D570" w14:textId="77777777" w:rsidTr="00441B2C">
        <w:trPr>
          <w:cantSplit/>
          <w:trHeight w:val="340"/>
        </w:trPr>
        <w:tc>
          <w:tcPr>
            <w:tcW w:w="9632" w:type="dxa"/>
            <w:gridSpan w:val="1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330BD8E" w14:textId="77777777" w:rsidR="00656AA4" w:rsidRPr="002B71F3" w:rsidRDefault="004C3391" w:rsidP="002B71F3">
            <w:pPr>
              <w:pStyle w:val="Listenabsatz"/>
              <w:numPr>
                <w:ilvl w:val="0"/>
                <w:numId w:val="28"/>
              </w:numPr>
              <w:rPr>
                <w:rFonts w:cs="Arial"/>
                <w:b/>
                <w:bCs/>
                <w:sz w:val="24"/>
              </w:rPr>
            </w:pPr>
            <w:r w:rsidRPr="002B71F3">
              <w:rPr>
                <w:rFonts w:cs="Arial"/>
                <w:b/>
                <w:bCs/>
                <w:sz w:val="24"/>
              </w:rPr>
              <w:t>Personendaten</w:t>
            </w:r>
          </w:p>
        </w:tc>
      </w:tr>
      <w:tr w:rsidR="00656AA4" w14:paraId="4C736589" w14:textId="77777777" w:rsidTr="00A4234E">
        <w:trPr>
          <w:cantSplit/>
          <w:trHeight w:val="340"/>
        </w:trPr>
        <w:tc>
          <w:tcPr>
            <w:tcW w:w="3525" w:type="dxa"/>
            <w:gridSpan w:val="3"/>
            <w:tcBorders>
              <w:left w:val="single" w:sz="2" w:space="0" w:color="000000"/>
              <w:bottom w:val="single" w:sz="2" w:space="0" w:color="000000"/>
            </w:tcBorders>
            <w:tcMar>
              <w:top w:w="55" w:type="dxa"/>
              <w:left w:w="55" w:type="dxa"/>
              <w:bottom w:w="55" w:type="dxa"/>
              <w:right w:w="55" w:type="dxa"/>
            </w:tcMar>
            <w:vAlign w:val="center"/>
          </w:tcPr>
          <w:p w14:paraId="68DD1642" w14:textId="77777777" w:rsidR="00656AA4" w:rsidRDefault="004C3391" w:rsidP="007F3067">
            <w:pPr>
              <w:pStyle w:val="Heading10"/>
              <w:spacing w:before="0" w:after="0"/>
              <w:jc w:val="right"/>
              <w:rPr>
                <w:b w:val="0"/>
                <w:sz w:val="24"/>
                <w:szCs w:val="24"/>
              </w:rPr>
            </w:pPr>
            <w:r>
              <w:rPr>
                <w:b w:val="0"/>
                <w:sz w:val="24"/>
                <w:szCs w:val="24"/>
              </w:rPr>
              <w:t>Personalnummer / Sozialversicherungsnummer</w:t>
            </w:r>
          </w:p>
        </w:tc>
        <w:tc>
          <w:tcPr>
            <w:tcW w:w="6107" w:type="dxa"/>
            <w:gridSpan w:val="9"/>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4ABC363" w14:textId="77777777" w:rsidR="00656AA4" w:rsidRDefault="00656AA4">
            <w:pPr>
              <w:snapToGrid w:val="0"/>
              <w:rPr>
                <w:rFonts w:cs="Arial"/>
                <w:b/>
                <w:sz w:val="22"/>
              </w:rPr>
            </w:pPr>
          </w:p>
        </w:tc>
      </w:tr>
      <w:tr w:rsidR="00656AA4" w14:paraId="212EB39A" w14:textId="77777777" w:rsidTr="00A4234E">
        <w:trPr>
          <w:cantSplit/>
          <w:trHeight w:val="340"/>
        </w:trPr>
        <w:tc>
          <w:tcPr>
            <w:tcW w:w="3525" w:type="dxa"/>
            <w:gridSpan w:val="3"/>
            <w:tcBorders>
              <w:left w:val="single" w:sz="2" w:space="0" w:color="000000"/>
              <w:bottom w:val="single" w:sz="2" w:space="0" w:color="000000"/>
            </w:tcBorders>
            <w:tcMar>
              <w:top w:w="55" w:type="dxa"/>
              <w:left w:w="55" w:type="dxa"/>
              <w:bottom w:w="55" w:type="dxa"/>
              <w:right w:w="55" w:type="dxa"/>
            </w:tcMar>
            <w:vAlign w:val="center"/>
          </w:tcPr>
          <w:p w14:paraId="020B17EF" w14:textId="77777777" w:rsidR="00656AA4" w:rsidRDefault="004C3391" w:rsidP="007F3067">
            <w:pPr>
              <w:jc w:val="right"/>
              <w:rPr>
                <w:rFonts w:cs="Arial"/>
                <w:bCs/>
              </w:rPr>
            </w:pPr>
            <w:r>
              <w:rPr>
                <w:rFonts w:cs="Arial"/>
                <w:bCs/>
              </w:rPr>
              <w:t>Name</w:t>
            </w:r>
          </w:p>
        </w:tc>
        <w:tc>
          <w:tcPr>
            <w:tcW w:w="6107" w:type="dxa"/>
            <w:gridSpan w:val="9"/>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EA1D328" w14:textId="77777777" w:rsidR="00656AA4" w:rsidRDefault="00656AA4">
            <w:pPr>
              <w:snapToGrid w:val="0"/>
              <w:rPr>
                <w:rFonts w:cs="Arial"/>
                <w:b/>
                <w:sz w:val="22"/>
              </w:rPr>
            </w:pPr>
          </w:p>
        </w:tc>
      </w:tr>
      <w:tr w:rsidR="00656AA4" w14:paraId="6662B41B" w14:textId="77777777" w:rsidTr="00A4234E">
        <w:trPr>
          <w:cantSplit/>
          <w:trHeight w:val="340"/>
        </w:trPr>
        <w:tc>
          <w:tcPr>
            <w:tcW w:w="3525" w:type="dxa"/>
            <w:gridSpan w:val="3"/>
            <w:tcBorders>
              <w:left w:val="single" w:sz="2" w:space="0" w:color="000000"/>
              <w:bottom w:val="single" w:sz="2" w:space="0" w:color="000000"/>
            </w:tcBorders>
            <w:tcMar>
              <w:top w:w="55" w:type="dxa"/>
              <w:left w:w="55" w:type="dxa"/>
              <w:bottom w:w="55" w:type="dxa"/>
              <w:right w:w="55" w:type="dxa"/>
            </w:tcMar>
            <w:vAlign w:val="center"/>
          </w:tcPr>
          <w:p w14:paraId="17ACCE20" w14:textId="77777777" w:rsidR="00656AA4" w:rsidRDefault="004C3391" w:rsidP="007F3067">
            <w:pPr>
              <w:jc w:val="right"/>
              <w:rPr>
                <w:rFonts w:cs="Arial"/>
                <w:bCs/>
              </w:rPr>
            </w:pPr>
            <w:r>
              <w:rPr>
                <w:rFonts w:cs="Arial"/>
                <w:bCs/>
              </w:rPr>
              <w:t>Vorname</w:t>
            </w:r>
          </w:p>
        </w:tc>
        <w:tc>
          <w:tcPr>
            <w:tcW w:w="6107" w:type="dxa"/>
            <w:gridSpan w:val="9"/>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6C576C" w14:textId="77777777" w:rsidR="00656AA4" w:rsidRDefault="00656AA4">
            <w:pPr>
              <w:snapToGrid w:val="0"/>
              <w:rPr>
                <w:rFonts w:cs="Arial"/>
                <w:b/>
                <w:sz w:val="22"/>
              </w:rPr>
            </w:pPr>
          </w:p>
        </w:tc>
      </w:tr>
      <w:tr w:rsidR="00656AA4" w14:paraId="47BD5370" w14:textId="77777777" w:rsidTr="00A4234E">
        <w:trPr>
          <w:cantSplit/>
          <w:trHeight w:val="340"/>
        </w:trPr>
        <w:tc>
          <w:tcPr>
            <w:tcW w:w="3525" w:type="dxa"/>
            <w:gridSpan w:val="3"/>
            <w:tcBorders>
              <w:left w:val="single" w:sz="2" w:space="0" w:color="000000"/>
              <w:bottom w:val="single" w:sz="2" w:space="0" w:color="000000"/>
            </w:tcBorders>
            <w:tcMar>
              <w:top w:w="55" w:type="dxa"/>
              <w:left w:w="55" w:type="dxa"/>
              <w:bottom w:w="55" w:type="dxa"/>
              <w:right w:w="55" w:type="dxa"/>
            </w:tcMar>
            <w:vAlign w:val="center"/>
          </w:tcPr>
          <w:p w14:paraId="73A462E5" w14:textId="77777777" w:rsidR="00656AA4" w:rsidRDefault="004C3391" w:rsidP="007F3067">
            <w:pPr>
              <w:jc w:val="right"/>
              <w:rPr>
                <w:rFonts w:cs="Arial"/>
                <w:bCs/>
              </w:rPr>
            </w:pPr>
            <w:r>
              <w:rPr>
                <w:rFonts w:cs="Arial"/>
                <w:bCs/>
              </w:rPr>
              <w:t>Schwangerschaft mitgeteilt am</w:t>
            </w:r>
          </w:p>
        </w:tc>
        <w:tc>
          <w:tcPr>
            <w:tcW w:w="6107" w:type="dxa"/>
            <w:gridSpan w:val="9"/>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472EB66" w14:textId="77777777" w:rsidR="00656AA4" w:rsidRDefault="00656AA4">
            <w:pPr>
              <w:snapToGrid w:val="0"/>
              <w:rPr>
                <w:rFonts w:cs="Arial"/>
                <w:b/>
                <w:sz w:val="22"/>
              </w:rPr>
            </w:pPr>
          </w:p>
        </w:tc>
      </w:tr>
      <w:tr w:rsidR="00656AA4" w14:paraId="19486F5C" w14:textId="77777777" w:rsidTr="00A4234E">
        <w:trPr>
          <w:cantSplit/>
          <w:trHeight w:val="340"/>
        </w:trPr>
        <w:tc>
          <w:tcPr>
            <w:tcW w:w="3525" w:type="dxa"/>
            <w:gridSpan w:val="3"/>
            <w:tcBorders>
              <w:left w:val="single" w:sz="2" w:space="0" w:color="000000"/>
              <w:bottom w:val="single" w:sz="2" w:space="0" w:color="000000"/>
            </w:tcBorders>
            <w:tcMar>
              <w:top w:w="55" w:type="dxa"/>
              <w:left w:w="55" w:type="dxa"/>
              <w:bottom w:w="55" w:type="dxa"/>
              <w:right w:w="55" w:type="dxa"/>
            </w:tcMar>
            <w:vAlign w:val="center"/>
          </w:tcPr>
          <w:p w14:paraId="4536D00C" w14:textId="77777777" w:rsidR="00656AA4" w:rsidRDefault="004C3391" w:rsidP="007F3067">
            <w:pPr>
              <w:jc w:val="right"/>
              <w:rPr>
                <w:rFonts w:cs="Arial"/>
                <w:bCs/>
              </w:rPr>
            </w:pPr>
            <w:r>
              <w:rPr>
                <w:rFonts w:cs="Arial"/>
                <w:bCs/>
              </w:rPr>
              <w:t>Tätigkeit</w:t>
            </w:r>
          </w:p>
        </w:tc>
        <w:tc>
          <w:tcPr>
            <w:tcW w:w="6107" w:type="dxa"/>
            <w:gridSpan w:val="9"/>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D82676" w14:textId="77777777" w:rsidR="00656AA4" w:rsidRDefault="00656AA4">
            <w:pPr>
              <w:snapToGrid w:val="0"/>
              <w:rPr>
                <w:rFonts w:cs="Arial"/>
                <w:b/>
                <w:sz w:val="22"/>
              </w:rPr>
            </w:pPr>
          </w:p>
        </w:tc>
      </w:tr>
      <w:tr w:rsidR="00656AA4" w14:paraId="089667D9" w14:textId="77777777" w:rsidTr="00A4234E">
        <w:trPr>
          <w:cantSplit/>
          <w:trHeight w:val="340"/>
        </w:trPr>
        <w:tc>
          <w:tcPr>
            <w:tcW w:w="3525" w:type="dxa"/>
            <w:gridSpan w:val="3"/>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0AE4E4E2" w14:textId="77777777" w:rsidR="00656AA4" w:rsidRDefault="004C3391" w:rsidP="007F3067">
            <w:pPr>
              <w:jc w:val="right"/>
              <w:rPr>
                <w:rFonts w:cs="Arial"/>
                <w:bCs/>
              </w:rPr>
            </w:pPr>
            <w:r>
              <w:rPr>
                <w:rFonts w:cs="Arial"/>
                <w:bCs/>
              </w:rPr>
              <w:t>Weitere Tätigkeiten</w:t>
            </w:r>
          </w:p>
        </w:tc>
        <w:tc>
          <w:tcPr>
            <w:tcW w:w="6107" w:type="dxa"/>
            <w:gridSpan w:val="9"/>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vAlign w:val="center"/>
          </w:tcPr>
          <w:p w14:paraId="0A2D5805" w14:textId="77777777" w:rsidR="00656AA4" w:rsidRDefault="00656AA4">
            <w:pPr>
              <w:snapToGrid w:val="0"/>
              <w:rPr>
                <w:rFonts w:cs="Arial"/>
                <w:b/>
                <w:sz w:val="22"/>
              </w:rPr>
            </w:pPr>
          </w:p>
        </w:tc>
      </w:tr>
      <w:tr w:rsidR="00573B1E" w14:paraId="0E4660F5" w14:textId="77777777" w:rsidTr="00A4234E">
        <w:trPr>
          <w:cantSplit/>
          <w:trHeight w:val="415"/>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D1AB3DF" w14:textId="77777777" w:rsidR="00573B1E" w:rsidRDefault="00573B1E">
            <w:pPr>
              <w:rPr>
                <w:rFonts w:cs="Arial"/>
              </w:rPr>
            </w:pPr>
          </w:p>
          <w:p w14:paraId="547322CA" w14:textId="77777777" w:rsidR="00573B1E" w:rsidRDefault="00573B1E">
            <w:pPr>
              <w:rPr>
                <w:rFonts w:cs="Arial"/>
              </w:rPr>
            </w:pPr>
          </w:p>
        </w:tc>
        <w:tc>
          <w:tcPr>
            <w:tcW w:w="9216" w:type="dxa"/>
            <w:gridSpan w:val="11"/>
            <w:tcBorders>
              <w:top w:val="single" w:sz="4" w:space="0" w:color="auto"/>
              <w:left w:val="single" w:sz="4" w:space="0" w:color="auto"/>
              <w:bottom w:val="single" w:sz="4" w:space="0" w:color="auto"/>
              <w:right w:val="single" w:sz="4" w:space="0" w:color="auto"/>
            </w:tcBorders>
            <w:vAlign w:val="center"/>
          </w:tcPr>
          <w:p w14:paraId="600A82BC" w14:textId="1A8FAFFF" w:rsidR="00573B1E" w:rsidRDefault="00573B1E">
            <w:pPr>
              <w:rPr>
                <w:rFonts w:cs="Arial"/>
              </w:rPr>
            </w:pPr>
            <w:r>
              <w:rPr>
                <w:rFonts w:cs="Arial"/>
              </w:rPr>
              <w:t>Die Beschäftigte erklärt am</w:t>
            </w:r>
            <w:r w:rsidR="00F62102">
              <w:rPr>
                <w:rFonts w:cs="Arial"/>
              </w:rPr>
              <w:t xml:space="preserve"> TT.MM.JJJJ</w:t>
            </w:r>
            <w:r>
              <w:rPr>
                <w:rFonts w:cs="Arial"/>
              </w:rPr>
              <w:t xml:space="preserve"> Ihre Schwangerschaft und:</w:t>
            </w:r>
          </w:p>
        </w:tc>
      </w:tr>
      <w:tr w:rsidR="00573B1E" w14:paraId="25120D19" w14:textId="77777777" w:rsidTr="00A4234E">
        <w:trPr>
          <w:cantSplit/>
          <w:trHeight w:val="594"/>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D0257BE" w14:textId="77777777" w:rsidR="00573B1E" w:rsidRDefault="00573B1E">
            <w:pPr>
              <w:rPr>
                <w:rFonts w:cs="Arial"/>
              </w:rPr>
            </w:pPr>
          </w:p>
        </w:tc>
        <w:tc>
          <w:tcPr>
            <w:tcW w:w="9216" w:type="dxa"/>
            <w:gridSpan w:val="11"/>
            <w:tcBorders>
              <w:top w:val="single" w:sz="4" w:space="0" w:color="auto"/>
              <w:left w:val="single" w:sz="4" w:space="0" w:color="auto"/>
              <w:bottom w:val="single" w:sz="4" w:space="0" w:color="auto"/>
              <w:right w:val="single" w:sz="4" w:space="0" w:color="auto"/>
            </w:tcBorders>
            <w:vAlign w:val="center"/>
          </w:tcPr>
          <w:p w14:paraId="1DECEB78" w14:textId="77777777" w:rsidR="00573B1E" w:rsidRDefault="00573B1E">
            <w:pPr>
              <w:rPr>
                <w:rFonts w:cs="Arial"/>
              </w:rPr>
            </w:pPr>
            <w:r>
              <w:rPr>
                <w:rFonts w:cs="Arial"/>
              </w:rPr>
              <w:t>Die Beschäftigte erklärt die Stillzeit nach der Schwangerschaft und:</w:t>
            </w:r>
          </w:p>
        </w:tc>
      </w:tr>
      <w:tr w:rsidR="002B71F3" w14:paraId="4CD01999" w14:textId="77777777" w:rsidTr="00A4234E">
        <w:trPr>
          <w:cantSplit/>
          <w:trHeight w:val="368"/>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08D3BE4" w14:textId="77777777" w:rsidR="002B71F3" w:rsidRDefault="002B71F3">
            <w:pPr>
              <w:rPr>
                <w:rFonts w:cs="Arial"/>
              </w:rPr>
            </w:pPr>
          </w:p>
          <w:p w14:paraId="053F826F" w14:textId="77777777" w:rsidR="002B71F3" w:rsidRDefault="002B71F3">
            <w:pPr>
              <w:rPr>
                <w:rFonts w:cs="Arial"/>
              </w:rPr>
            </w:pPr>
          </w:p>
        </w:tc>
        <w:tc>
          <w:tcPr>
            <w:tcW w:w="9216" w:type="dxa"/>
            <w:gridSpan w:val="11"/>
            <w:tcBorders>
              <w:top w:val="single" w:sz="4" w:space="0" w:color="auto"/>
              <w:left w:val="single" w:sz="4" w:space="0" w:color="auto"/>
              <w:bottom w:val="single" w:sz="4" w:space="0" w:color="auto"/>
              <w:right w:val="single" w:sz="4" w:space="0" w:color="auto"/>
            </w:tcBorders>
            <w:vAlign w:val="center"/>
          </w:tcPr>
          <w:p w14:paraId="707B7F50" w14:textId="155F93E5" w:rsidR="002B71F3" w:rsidRDefault="002B71F3" w:rsidP="002B71F3">
            <w:pPr>
              <w:ind w:left="131" w:right="275"/>
              <w:jc w:val="both"/>
              <w:rPr>
                <w:rFonts w:cs="Arial"/>
              </w:rPr>
            </w:pPr>
            <w:r>
              <w:rPr>
                <w:rFonts w:cs="Arial"/>
              </w:rPr>
              <w:t>verzichtet auf die Unterweisung Arbeitssicherheit, gemäß 92/85/EWG-Richtlinie (Schwangere Arbeitnehmer) und wird darauf hingewiesen das bei einem Verzicht auf Unterweisung und Untersuchung wesentliche Informationen zum Schutz der schwangeren Beschäftigten und Gesundheitsschutzes des ungeborenen Kindes nicht gegeben werden können.</w:t>
            </w:r>
          </w:p>
        </w:tc>
      </w:tr>
      <w:tr w:rsidR="002B71F3" w14:paraId="6E83EEA9" w14:textId="77777777" w:rsidTr="00A4234E">
        <w:trPr>
          <w:cantSplit/>
          <w:trHeight w:val="368"/>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672CE08" w14:textId="77777777" w:rsidR="002B71F3" w:rsidRDefault="002B71F3">
            <w:pPr>
              <w:rPr>
                <w:rFonts w:cs="Arial"/>
              </w:rPr>
            </w:pPr>
          </w:p>
        </w:tc>
        <w:tc>
          <w:tcPr>
            <w:tcW w:w="9216" w:type="dxa"/>
            <w:gridSpan w:val="11"/>
            <w:tcBorders>
              <w:top w:val="single" w:sz="4" w:space="0" w:color="auto"/>
              <w:left w:val="single" w:sz="4" w:space="0" w:color="auto"/>
              <w:bottom w:val="single" w:sz="4" w:space="0" w:color="auto"/>
              <w:right w:val="single" w:sz="4" w:space="0" w:color="auto"/>
            </w:tcBorders>
            <w:vAlign w:val="center"/>
          </w:tcPr>
          <w:p w14:paraId="5D5705BC" w14:textId="77777777" w:rsidR="002B71F3" w:rsidRDefault="002B71F3" w:rsidP="002B71F3">
            <w:pPr>
              <w:ind w:left="131" w:right="275"/>
              <w:rPr>
                <w:rFonts w:cs="Arial"/>
              </w:rPr>
            </w:pPr>
            <w:r>
              <w:rPr>
                <w:rFonts w:cs="Arial"/>
              </w:rPr>
              <w:t>wünscht eine Unterweisung Arbeitssicherheit.</w:t>
            </w:r>
          </w:p>
        </w:tc>
      </w:tr>
      <w:tr w:rsidR="002B71F3" w14:paraId="004726F5" w14:textId="77777777" w:rsidTr="00A4234E">
        <w:trPr>
          <w:cantSplit/>
          <w:trHeight w:val="368"/>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667C2C7" w14:textId="77777777" w:rsidR="002B71F3" w:rsidRDefault="002B71F3">
            <w:pPr>
              <w:rPr>
                <w:rFonts w:cs="Arial"/>
              </w:rPr>
            </w:pPr>
          </w:p>
        </w:tc>
        <w:tc>
          <w:tcPr>
            <w:tcW w:w="9216" w:type="dxa"/>
            <w:gridSpan w:val="11"/>
            <w:tcBorders>
              <w:top w:val="single" w:sz="4" w:space="0" w:color="auto"/>
              <w:left w:val="single" w:sz="4" w:space="0" w:color="auto"/>
              <w:bottom w:val="single" w:sz="4" w:space="0" w:color="auto"/>
              <w:right w:val="single" w:sz="4" w:space="0" w:color="auto"/>
            </w:tcBorders>
            <w:vAlign w:val="center"/>
          </w:tcPr>
          <w:p w14:paraId="65A83005" w14:textId="77777777" w:rsidR="002B71F3" w:rsidRDefault="00BA73EA" w:rsidP="002B71F3">
            <w:pPr>
              <w:ind w:left="131" w:right="275"/>
              <w:rPr>
                <w:rFonts w:cs="Arial"/>
              </w:rPr>
            </w:pPr>
            <w:r>
              <w:rPr>
                <w:rFonts w:cs="Arial"/>
              </w:rPr>
              <w:t>Wurde vom Arbeitgeber / Arzt unmittelbar freigestellt</w:t>
            </w:r>
          </w:p>
        </w:tc>
      </w:tr>
      <w:tr w:rsidR="00656AA4" w14:paraId="699FE507" w14:textId="77777777" w:rsidTr="002B71F3">
        <w:trPr>
          <w:cantSplit/>
          <w:trHeight w:val="340"/>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4AE3123" w14:textId="77777777" w:rsidR="00656AA4" w:rsidRPr="008839DC" w:rsidRDefault="004C3391" w:rsidP="008839DC">
            <w:pPr>
              <w:pStyle w:val="Listenabsatz"/>
              <w:numPr>
                <w:ilvl w:val="0"/>
                <w:numId w:val="28"/>
              </w:numPr>
              <w:rPr>
                <w:rFonts w:cs="Arial"/>
                <w:b/>
                <w:bCs/>
                <w:sz w:val="24"/>
              </w:rPr>
            </w:pPr>
            <w:r w:rsidRPr="008839DC">
              <w:rPr>
                <w:rFonts w:cs="Arial"/>
                <w:b/>
                <w:bCs/>
                <w:sz w:val="24"/>
              </w:rPr>
              <w:t>Unterweisungsdaten</w:t>
            </w:r>
          </w:p>
        </w:tc>
      </w:tr>
      <w:tr w:rsidR="00656AA4" w14:paraId="4B66E0F6" w14:textId="77777777" w:rsidTr="00573B1E">
        <w:trPr>
          <w:cantSplit/>
          <w:trHeight w:val="680"/>
        </w:trPr>
        <w:tc>
          <w:tcPr>
            <w:tcW w:w="4811"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622398D" w14:textId="77777777" w:rsidR="00656AA4" w:rsidRDefault="004C3391" w:rsidP="008839DC">
            <w:pPr>
              <w:pStyle w:val="berschrift1"/>
              <w:jc w:val="right"/>
              <w:rPr>
                <w:b w:val="0"/>
                <w:bCs w:val="0"/>
                <w:sz w:val="24"/>
                <w:szCs w:val="24"/>
              </w:rPr>
            </w:pPr>
            <w:r>
              <w:rPr>
                <w:b w:val="0"/>
                <w:bCs w:val="0"/>
                <w:sz w:val="24"/>
                <w:szCs w:val="24"/>
              </w:rPr>
              <w:t>Datum Unterweisung Arbeitssicherheit</w:t>
            </w:r>
          </w:p>
        </w:tc>
        <w:tc>
          <w:tcPr>
            <w:tcW w:w="4821" w:type="dxa"/>
            <w:gridSpan w:val="7"/>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A06A14D" w14:textId="77777777" w:rsidR="00656AA4" w:rsidRPr="008839DC" w:rsidRDefault="00656AA4" w:rsidP="008839DC">
            <w:pPr>
              <w:snapToGrid w:val="0"/>
              <w:jc w:val="center"/>
              <w:rPr>
                <w:rFonts w:cs="Arial"/>
                <w:b/>
              </w:rPr>
            </w:pPr>
          </w:p>
        </w:tc>
      </w:tr>
      <w:tr w:rsidR="00656AA4" w14:paraId="40DAC012" w14:textId="77777777" w:rsidTr="00573B1E">
        <w:trPr>
          <w:cantSplit/>
          <w:trHeight w:val="680"/>
        </w:trPr>
        <w:tc>
          <w:tcPr>
            <w:tcW w:w="4811"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4D11CFA" w14:textId="77777777" w:rsidR="00656AA4" w:rsidRDefault="004C3391" w:rsidP="008839DC">
            <w:pPr>
              <w:jc w:val="right"/>
              <w:rPr>
                <w:rFonts w:cs="Arial"/>
              </w:rPr>
            </w:pPr>
            <w:r>
              <w:rPr>
                <w:rFonts w:cs="Arial"/>
              </w:rPr>
              <w:t>Datum Untersuchung Betriebsarzt</w:t>
            </w:r>
          </w:p>
        </w:tc>
        <w:tc>
          <w:tcPr>
            <w:tcW w:w="4821" w:type="dxa"/>
            <w:gridSpan w:val="7"/>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55173F8" w14:textId="77777777" w:rsidR="00656AA4" w:rsidRPr="008839DC" w:rsidRDefault="00656AA4" w:rsidP="008839DC">
            <w:pPr>
              <w:snapToGrid w:val="0"/>
              <w:jc w:val="center"/>
              <w:rPr>
                <w:rFonts w:cs="Arial"/>
                <w:b/>
              </w:rPr>
            </w:pPr>
          </w:p>
        </w:tc>
      </w:tr>
      <w:tr w:rsidR="00656AA4" w14:paraId="21C17CDF" w14:textId="77777777" w:rsidTr="00573B1E">
        <w:trPr>
          <w:cantSplit/>
          <w:trHeight w:val="680"/>
        </w:trPr>
        <w:tc>
          <w:tcPr>
            <w:tcW w:w="4811"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3073740" w14:textId="77777777" w:rsidR="00656AA4" w:rsidRDefault="004C3391" w:rsidP="008839DC">
            <w:pPr>
              <w:jc w:val="right"/>
              <w:rPr>
                <w:rFonts w:cs="Arial"/>
              </w:rPr>
            </w:pPr>
            <w:r>
              <w:rPr>
                <w:rFonts w:cs="Arial"/>
              </w:rPr>
              <w:t>Datum Gefährdungsanalyse</w:t>
            </w:r>
          </w:p>
        </w:tc>
        <w:tc>
          <w:tcPr>
            <w:tcW w:w="4821" w:type="dxa"/>
            <w:gridSpan w:val="7"/>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6DF5B61" w14:textId="77777777" w:rsidR="00656AA4" w:rsidRPr="008839DC" w:rsidRDefault="00656AA4" w:rsidP="008839DC">
            <w:pPr>
              <w:snapToGrid w:val="0"/>
              <w:jc w:val="center"/>
              <w:rPr>
                <w:rFonts w:cs="Arial"/>
                <w:b/>
              </w:rPr>
            </w:pPr>
          </w:p>
        </w:tc>
      </w:tr>
      <w:tr w:rsidR="00656AA4" w14:paraId="6B21A229" w14:textId="77777777" w:rsidTr="008839DC">
        <w:trPr>
          <w:cantSplit/>
          <w:trHeight w:val="340"/>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6E02851" w14:textId="77777777" w:rsidR="008839DC" w:rsidRDefault="008839DC">
            <w:pPr>
              <w:rPr>
                <w:rFonts w:cs="Arial"/>
              </w:rPr>
            </w:pPr>
          </w:p>
          <w:p w14:paraId="307772D5" w14:textId="77777777" w:rsidR="00656AA4" w:rsidRDefault="004C3391">
            <w:pPr>
              <w:rPr>
                <w:rFonts w:cs="Arial"/>
              </w:rPr>
            </w:pPr>
            <w:r>
              <w:rPr>
                <w:rFonts w:cs="Arial"/>
              </w:rPr>
              <w:t>Die Gefährdungsbeurteilung wurde in den Unterweisungsinhalten umgesetzt. Weitere Maßnahmen werden ggf. durch den Betriebsarzt veranlasst.</w:t>
            </w:r>
          </w:p>
          <w:p w14:paraId="717D3330" w14:textId="77777777" w:rsidR="00656AA4" w:rsidRDefault="00656AA4">
            <w:pPr>
              <w:rPr>
                <w:rFonts w:cs="Arial"/>
              </w:rPr>
            </w:pPr>
          </w:p>
        </w:tc>
      </w:tr>
      <w:tr w:rsidR="00656AA4" w14:paraId="147A6264" w14:textId="77777777" w:rsidTr="008839DC">
        <w:trPr>
          <w:cantSplit/>
          <w:trHeight w:val="509"/>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456E420" w14:textId="77777777" w:rsidR="00656AA4" w:rsidRDefault="004C3391" w:rsidP="008839DC">
            <w:pPr>
              <w:pStyle w:val="berschrift2"/>
              <w:numPr>
                <w:ilvl w:val="0"/>
                <w:numId w:val="28"/>
              </w:numPr>
              <w:rPr>
                <w:rFonts w:eastAsia="Microsoft YaHei"/>
                <w:sz w:val="24"/>
                <w:szCs w:val="24"/>
              </w:rPr>
            </w:pPr>
            <w:r>
              <w:rPr>
                <w:rFonts w:eastAsia="Microsoft YaHei"/>
                <w:sz w:val="24"/>
                <w:szCs w:val="24"/>
              </w:rPr>
              <w:lastRenderedPageBreak/>
              <w:t>Unterweisungsinhalte</w:t>
            </w:r>
          </w:p>
        </w:tc>
      </w:tr>
      <w:tr w:rsidR="00656AA4" w14:paraId="4F1BD0ED" w14:textId="77777777" w:rsidTr="008839DC">
        <w:trPr>
          <w:cantSplit/>
          <w:trHeight w:val="340"/>
        </w:trPr>
        <w:tc>
          <w:tcPr>
            <w:tcW w:w="9632" w:type="dxa"/>
            <w:gridSpan w:val="12"/>
            <w:tcBorders>
              <w:top w:val="single" w:sz="4" w:space="0" w:color="auto"/>
              <w:left w:val="single" w:sz="2" w:space="0" w:color="000000"/>
              <w:right w:val="single" w:sz="2" w:space="0" w:color="000000"/>
            </w:tcBorders>
            <w:tcMar>
              <w:top w:w="55" w:type="dxa"/>
              <w:left w:w="55" w:type="dxa"/>
              <w:bottom w:w="55" w:type="dxa"/>
              <w:right w:w="55" w:type="dxa"/>
            </w:tcMar>
            <w:vAlign w:val="center"/>
          </w:tcPr>
          <w:p w14:paraId="361D43BC" w14:textId="77777777" w:rsidR="00656AA4" w:rsidRDefault="004C3391">
            <w:pPr>
              <w:pStyle w:val="berschrift2"/>
              <w:rPr>
                <w:b w:val="0"/>
                <w:bCs w:val="0"/>
                <w:sz w:val="24"/>
                <w:szCs w:val="24"/>
                <w:u w:val="single"/>
              </w:rPr>
            </w:pPr>
            <w:r>
              <w:rPr>
                <w:b w:val="0"/>
                <w:bCs w:val="0"/>
                <w:sz w:val="24"/>
                <w:szCs w:val="24"/>
                <w:u w:val="single"/>
              </w:rPr>
              <w:t>Grundlagen und Gesetze</w:t>
            </w:r>
          </w:p>
          <w:p w14:paraId="24BB1479" w14:textId="47BFDE8C" w:rsidR="00656AA4" w:rsidRDefault="004C3391">
            <w:pPr>
              <w:jc w:val="both"/>
              <w:rPr>
                <w:rFonts w:cs="Arial"/>
                <w:color w:val="000000"/>
              </w:rPr>
            </w:pPr>
            <w:r>
              <w:rPr>
                <w:rFonts w:cs="Arial"/>
                <w:color w:val="000000"/>
              </w:rPr>
              <w:t>Insbesondere in Einrichtungen der Pflege können werdende und stillende Mütter besonderen Gefahren ausgesetzt sein. Zum Schutz vor Gefahren, Überforderung und gesundheitliche Schäden am Arbeitsplatz, hat der Gesetzgeber zahlreiche Regelungen getroffen, die in folgenden Vorschriften enthalten und für Schwangere und</w:t>
            </w:r>
            <w:r w:rsidR="00F62102">
              <w:rPr>
                <w:rFonts w:cs="Arial"/>
                <w:color w:val="000000"/>
              </w:rPr>
              <w:t xml:space="preserve"> </w:t>
            </w:r>
            <w:r>
              <w:rPr>
                <w:rFonts w:cs="Arial"/>
                <w:color w:val="000000"/>
              </w:rPr>
              <w:t>Stillende anzuwenden sind:</w:t>
            </w:r>
          </w:p>
          <w:p w14:paraId="380D3C33" w14:textId="77777777" w:rsidR="00656AA4" w:rsidRDefault="00656AA4">
            <w:pPr>
              <w:jc w:val="both"/>
              <w:rPr>
                <w:rFonts w:cs="Arial"/>
                <w:color w:val="000000"/>
              </w:rPr>
            </w:pPr>
          </w:p>
          <w:p w14:paraId="6ECB4CFC" w14:textId="55C1D499" w:rsidR="00656AA4" w:rsidRDefault="004C3391">
            <w:pPr>
              <w:jc w:val="both"/>
            </w:pPr>
            <w:r>
              <w:rPr>
                <w:rFonts w:cs="Arial"/>
                <w:color w:val="000000"/>
              </w:rPr>
              <w:t xml:space="preserve">92/85/EWG-Richtlinie zur Durchführung von Maßnahmen zur </w:t>
            </w:r>
            <w:r w:rsidR="00F62102">
              <w:rPr>
                <w:rFonts w:cs="Arial"/>
                <w:color w:val="000000"/>
              </w:rPr>
              <w:t>Verbesserung der</w:t>
            </w:r>
            <w:r>
              <w:rPr>
                <w:rFonts w:cs="Arial"/>
                <w:b/>
                <w:bCs/>
                <w:color w:val="000000"/>
              </w:rPr>
              <w:t xml:space="preserve"> </w:t>
            </w:r>
            <w:r>
              <w:rPr>
                <w:rFonts w:cs="Arial"/>
                <w:color w:val="000000"/>
              </w:rPr>
              <w:t>Sicherheit und des Gesundheitsschutzes</w:t>
            </w:r>
            <w:r>
              <w:rPr>
                <w:rFonts w:cs="Arial"/>
                <w:b/>
                <w:bCs/>
                <w:color w:val="000000"/>
              </w:rPr>
              <w:t xml:space="preserve"> </w:t>
            </w:r>
            <w:r>
              <w:rPr>
                <w:rFonts w:cs="Arial"/>
                <w:color w:val="000000"/>
              </w:rPr>
              <w:t>von schwangeren Arbeitnehmerinnen,</w:t>
            </w:r>
            <w:r>
              <w:rPr>
                <w:rFonts w:cs="Arial"/>
                <w:b/>
                <w:bCs/>
                <w:color w:val="000000"/>
              </w:rPr>
              <w:t xml:space="preserve"> </w:t>
            </w:r>
            <w:r>
              <w:rPr>
                <w:rFonts w:cs="Arial"/>
                <w:color w:val="000000"/>
              </w:rPr>
              <w:t xml:space="preserve">Wöchnerinnen und </w:t>
            </w:r>
            <w:r w:rsidR="00F62102">
              <w:rPr>
                <w:rFonts w:cs="Arial"/>
                <w:color w:val="000000"/>
              </w:rPr>
              <w:t>stillenden Arbeitnehmerinnen</w:t>
            </w:r>
            <w:r>
              <w:rPr>
                <w:rFonts w:cs="Arial"/>
                <w:b/>
                <w:bCs/>
                <w:color w:val="000000"/>
              </w:rPr>
              <w:t xml:space="preserve"> </w:t>
            </w:r>
            <w:r>
              <w:rPr>
                <w:rFonts w:cs="Arial"/>
                <w:color w:val="000000"/>
              </w:rPr>
              <w:t>am Arbeitsplatz.</w:t>
            </w:r>
          </w:p>
          <w:p w14:paraId="0855654C" w14:textId="77777777" w:rsidR="00656AA4" w:rsidRDefault="00656AA4">
            <w:pPr>
              <w:jc w:val="both"/>
              <w:rPr>
                <w:rFonts w:cs="Arial"/>
                <w:color w:val="000000"/>
              </w:rPr>
            </w:pPr>
          </w:p>
        </w:tc>
      </w:tr>
      <w:tr w:rsidR="00656AA4" w14:paraId="348E3BFE" w14:textId="77777777" w:rsidTr="00441B2C">
        <w:trPr>
          <w:cantSplit/>
          <w:trHeight w:val="340"/>
        </w:trPr>
        <w:tc>
          <w:tcPr>
            <w:tcW w:w="9632" w:type="dxa"/>
            <w:gridSpan w:val="12"/>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792AF667" w14:textId="77777777" w:rsidR="00656AA4" w:rsidRDefault="004C3391">
            <w:pPr>
              <w:jc w:val="both"/>
              <w:rPr>
                <w:rFonts w:cs="Arial"/>
                <w:color w:val="000000"/>
                <w:u w:val="single"/>
              </w:rPr>
            </w:pPr>
            <w:r>
              <w:rPr>
                <w:rFonts w:cs="Arial"/>
                <w:color w:val="000000"/>
                <w:u w:val="single"/>
              </w:rPr>
              <w:t>Pflichten des Arbeitgebers</w:t>
            </w:r>
          </w:p>
          <w:p w14:paraId="003BB340" w14:textId="687EBC68" w:rsidR="00656AA4" w:rsidRDefault="004C3391">
            <w:pPr>
              <w:jc w:val="both"/>
              <w:rPr>
                <w:rFonts w:cs="Arial"/>
                <w:color w:val="000000"/>
              </w:rPr>
            </w:pPr>
            <w:r>
              <w:rPr>
                <w:rFonts w:cs="Arial"/>
                <w:color w:val="000000"/>
              </w:rPr>
              <w:t xml:space="preserve">Nach Bekanntgabe der Schwangerschaft besteht für den Arbeitgeber die Verpflichtung unverzüglich die </w:t>
            </w:r>
            <w:r>
              <w:rPr>
                <w:rFonts w:cs="Arial"/>
                <w:color w:val="000000"/>
                <w:u w:val="single"/>
              </w:rPr>
              <w:t>zuständige Aufsichtsbehörde</w:t>
            </w:r>
            <w:r>
              <w:rPr>
                <w:rFonts w:cs="Arial"/>
                <w:color w:val="000000"/>
              </w:rPr>
              <w:t xml:space="preserve"> über die Schwangerschaft zu informieren (§ 5 Abs. 1 MuSchG); eine sofortige Gefährdungsbeurteilung der Arbeitsbedingungen der Schwangeren durchzuführen (</w:t>
            </w:r>
            <w:proofErr w:type="spellStart"/>
            <w:r>
              <w:rPr>
                <w:rFonts w:cs="Arial"/>
                <w:color w:val="000000"/>
              </w:rPr>
              <w:t>MuSchArbPlVO</w:t>
            </w:r>
            <w:proofErr w:type="spellEnd"/>
            <w:r>
              <w:rPr>
                <w:rFonts w:cs="Arial"/>
                <w:color w:val="000000"/>
              </w:rPr>
              <w:t xml:space="preserve">). Diese erstreckt sich auf jede Tätigkeit, die die Betroffene durchführt und beinhaltet Art, Ausmaß und Dauer der Gefährdung.  </w:t>
            </w:r>
          </w:p>
          <w:p w14:paraId="0D584C09" w14:textId="77777777" w:rsidR="00656AA4" w:rsidRDefault="00656AA4">
            <w:pPr>
              <w:jc w:val="both"/>
              <w:rPr>
                <w:rFonts w:cs="Arial"/>
                <w:color w:val="000000"/>
              </w:rPr>
            </w:pPr>
          </w:p>
          <w:p w14:paraId="0F69A813" w14:textId="77777777" w:rsidR="00656AA4" w:rsidRDefault="004C3391">
            <w:pPr>
              <w:jc w:val="both"/>
              <w:rPr>
                <w:rFonts w:cs="Arial"/>
                <w:color w:val="000000"/>
              </w:rPr>
            </w:pPr>
            <w:r>
              <w:rPr>
                <w:rFonts w:cs="Arial"/>
                <w:color w:val="000000"/>
              </w:rPr>
              <w:t>Zweck der Gefährdungsbeurteilung ist es, gesundheitliche Gefahren zu erkennen und entsprechende Schutzmaßnahmen zu ergreifen. Über diese Beurteilung ist die werdende oder stillende Mutter, andere Arbeitnehmer/innen der Arbeitsgruppe sowie Personal-, Betriebsräte und Mitarbeitervertretungen zu unterrichten; Schutzmaßnahmen zu ergreifen, wenn Gesundheit oder Leben von Mutter und Kind gefährdet sind. Dies sind in der Rangfolge die Umgestaltung der Arbeitsbedingungen, die Umsetzung/der innerbetriebliche Arbeitsplatzwechsel, das Beschäftigungsverbot/ die Freistellung.</w:t>
            </w:r>
          </w:p>
          <w:p w14:paraId="6361A89B" w14:textId="77777777" w:rsidR="00656AA4" w:rsidRDefault="00656AA4">
            <w:pPr>
              <w:jc w:val="both"/>
              <w:rPr>
                <w:rFonts w:cs="Arial"/>
                <w:color w:val="000000"/>
              </w:rPr>
            </w:pPr>
          </w:p>
        </w:tc>
      </w:tr>
      <w:tr w:rsidR="008839DC" w14:paraId="5570803E" w14:textId="77777777" w:rsidTr="00441B2C">
        <w:trPr>
          <w:cantSplit/>
          <w:trHeight w:val="340"/>
        </w:trPr>
        <w:tc>
          <w:tcPr>
            <w:tcW w:w="9632" w:type="dxa"/>
            <w:gridSpan w:val="12"/>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4FA05883" w14:textId="77777777" w:rsidR="008839DC" w:rsidRPr="008839DC" w:rsidRDefault="008839DC" w:rsidP="008839DC">
            <w:pPr>
              <w:pStyle w:val="Listenabsatz"/>
              <w:numPr>
                <w:ilvl w:val="0"/>
                <w:numId w:val="28"/>
              </w:numPr>
              <w:jc w:val="both"/>
              <w:rPr>
                <w:rFonts w:cs="Arial"/>
                <w:b/>
                <w:bCs/>
                <w:color w:val="000000"/>
                <w:sz w:val="24"/>
              </w:rPr>
            </w:pPr>
            <w:r w:rsidRPr="008839DC">
              <w:rPr>
                <w:rFonts w:cs="Arial"/>
                <w:b/>
                <w:bCs/>
                <w:color w:val="000000"/>
                <w:sz w:val="24"/>
              </w:rPr>
              <w:t>Beschäftigungsverbote</w:t>
            </w:r>
          </w:p>
        </w:tc>
      </w:tr>
      <w:tr w:rsidR="00656AA4" w14:paraId="42904A42" w14:textId="77777777" w:rsidTr="00441B2C">
        <w:trPr>
          <w:trHeight w:val="340"/>
        </w:trPr>
        <w:tc>
          <w:tcPr>
            <w:tcW w:w="9632" w:type="dxa"/>
            <w:gridSpan w:val="12"/>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5E721F8B" w14:textId="77777777" w:rsidR="00656AA4" w:rsidRDefault="004C3391">
            <w:pPr>
              <w:autoSpaceDE w:val="0"/>
              <w:jc w:val="both"/>
              <w:rPr>
                <w:rFonts w:cs="Arial"/>
                <w:color w:val="000000"/>
              </w:rPr>
            </w:pPr>
            <w:r>
              <w:rPr>
                <w:rFonts w:cs="Arial"/>
                <w:b/>
                <w:bCs/>
                <w:color w:val="000000"/>
              </w:rPr>
              <w:t>Verbot der Beschäftigung</w:t>
            </w:r>
            <w:r>
              <w:rPr>
                <w:rFonts w:cs="Arial"/>
                <w:color w:val="000000"/>
              </w:rPr>
              <w:t>, wenn nach ärztlichem Zeugnis durch eine Weiterbeschäftigung Leben oder Gesundheit von Mutter oder Kind gefährdet ist (§ 3 Abs. 1 MuSchG)</w:t>
            </w:r>
          </w:p>
          <w:p w14:paraId="5B30FF6C" w14:textId="77777777" w:rsidR="00CC3244" w:rsidRDefault="00CC3244">
            <w:pPr>
              <w:autoSpaceDE w:val="0"/>
              <w:jc w:val="both"/>
              <w:rPr>
                <w:rFonts w:cs="Arial"/>
                <w:color w:val="000000"/>
              </w:rPr>
            </w:pPr>
          </w:p>
          <w:p w14:paraId="01C3A99B" w14:textId="77777777" w:rsidR="00656AA4" w:rsidRDefault="004C3391">
            <w:pPr>
              <w:autoSpaceDE w:val="0"/>
              <w:jc w:val="both"/>
              <w:rPr>
                <w:rFonts w:cs="Arial"/>
                <w:color w:val="000000"/>
              </w:rPr>
            </w:pPr>
            <w:r>
              <w:rPr>
                <w:rFonts w:cs="Arial"/>
                <w:b/>
                <w:bCs/>
                <w:color w:val="000000"/>
              </w:rPr>
              <w:t xml:space="preserve">Verbot der Beschäftigung </w:t>
            </w:r>
            <w:r>
              <w:rPr>
                <w:rFonts w:cs="Arial"/>
                <w:color w:val="000000"/>
              </w:rPr>
              <w:t>in der Nacht zwischen 20:00 Uhr und 6:00 Uhr (§ 8 Abs. 1 MuSchG)</w:t>
            </w:r>
          </w:p>
          <w:p w14:paraId="4A4E4AD7" w14:textId="77777777" w:rsidR="00CC3244" w:rsidRDefault="00CC3244">
            <w:pPr>
              <w:autoSpaceDE w:val="0"/>
              <w:jc w:val="both"/>
              <w:rPr>
                <w:rFonts w:cs="Arial"/>
                <w:color w:val="000000"/>
              </w:rPr>
            </w:pPr>
          </w:p>
          <w:p w14:paraId="389A0867" w14:textId="77777777" w:rsidR="00656AA4" w:rsidRDefault="004C3391">
            <w:pPr>
              <w:autoSpaceDE w:val="0"/>
              <w:jc w:val="both"/>
              <w:rPr>
                <w:rFonts w:cs="Arial"/>
                <w:color w:val="000000"/>
              </w:rPr>
            </w:pPr>
            <w:r>
              <w:rPr>
                <w:rFonts w:cs="Arial"/>
                <w:b/>
                <w:bCs/>
                <w:color w:val="000000"/>
              </w:rPr>
              <w:t>Verbot der Mehrarbeit</w:t>
            </w:r>
            <w:r>
              <w:rPr>
                <w:rFonts w:cs="Arial"/>
                <w:color w:val="000000"/>
              </w:rPr>
              <w:t>. Also keine Arbeitszeiten von mehr als 8,5 Stunden täglich oder über 90 Stunden in der Doppelwoche</w:t>
            </w:r>
            <w:r>
              <w:rPr>
                <w:rFonts w:cs="Arial"/>
                <w:b/>
                <w:bCs/>
                <w:color w:val="000000"/>
              </w:rPr>
              <w:t xml:space="preserve"> </w:t>
            </w:r>
            <w:r>
              <w:rPr>
                <w:rFonts w:cs="Arial"/>
                <w:color w:val="000000"/>
              </w:rPr>
              <w:t xml:space="preserve">(§ 8 Abs. 1 und 2 </w:t>
            </w:r>
            <w:proofErr w:type="spellStart"/>
            <w:r>
              <w:rPr>
                <w:rFonts w:cs="Arial"/>
                <w:color w:val="000000"/>
              </w:rPr>
              <w:t>MuSchuG</w:t>
            </w:r>
            <w:proofErr w:type="spellEnd"/>
            <w:r>
              <w:rPr>
                <w:rFonts w:cs="Arial"/>
                <w:color w:val="000000"/>
              </w:rPr>
              <w:t>)</w:t>
            </w:r>
          </w:p>
          <w:p w14:paraId="08413049" w14:textId="77777777" w:rsidR="00CC3244" w:rsidRDefault="00CC3244">
            <w:pPr>
              <w:autoSpaceDE w:val="0"/>
              <w:jc w:val="both"/>
              <w:rPr>
                <w:rFonts w:cs="Arial"/>
                <w:color w:val="000000"/>
              </w:rPr>
            </w:pPr>
          </w:p>
          <w:p w14:paraId="47E62454" w14:textId="77777777" w:rsidR="00656AA4" w:rsidRDefault="004C3391">
            <w:pPr>
              <w:autoSpaceDE w:val="0"/>
              <w:jc w:val="both"/>
              <w:rPr>
                <w:rFonts w:cs="Arial"/>
                <w:color w:val="000000"/>
              </w:rPr>
            </w:pPr>
            <w:r>
              <w:rPr>
                <w:rFonts w:cs="Arial"/>
                <w:b/>
                <w:bCs/>
                <w:color w:val="000000"/>
              </w:rPr>
              <w:t>Diese vorangestellten Verbote gelten auch bei Bereitschafts-, Ruf- und Notdiensten</w:t>
            </w:r>
            <w:r>
              <w:rPr>
                <w:rFonts w:cs="Arial"/>
                <w:color w:val="000000"/>
              </w:rPr>
              <w:t>.</w:t>
            </w:r>
          </w:p>
          <w:p w14:paraId="630C931D" w14:textId="77777777" w:rsidR="00656AA4" w:rsidRDefault="004C3391">
            <w:pPr>
              <w:autoSpaceDE w:val="0"/>
              <w:jc w:val="both"/>
              <w:rPr>
                <w:rFonts w:cs="Arial"/>
                <w:color w:val="000000"/>
              </w:rPr>
            </w:pPr>
            <w:r>
              <w:rPr>
                <w:rFonts w:cs="Arial"/>
                <w:b/>
                <w:bCs/>
                <w:color w:val="000000"/>
              </w:rPr>
              <w:t xml:space="preserve">Verbot der Beschäftigung </w:t>
            </w:r>
            <w:r>
              <w:rPr>
                <w:rFonts w:cs="Arial"/>
                <w:color w:val="000000"/>
              </w:rPr>
              <w:t>mit Tätigkeiten, bei denen regelmäßig Lasten von mehr als 5 kg Gewicht oder gelegentliche Lasten von mehr als 10 kg gehoben, bewegt oder beförde</w:t>
            </w:r>
            <w:r w:rsidR="001A04C9">
              <w:rPr>
                <w:rFonts w:cs="Arial"/>
                <w:color w:val="000000"/>
              </w:rPr>
              <w:t xml:space="preserve">rt werden (§ 4 Abs. 2 Nr. 1 </w:t>
            </w:r>
            <w:proofErr w:type="spellStart"/>
            <w:r w:rsidR="001A04C9">
              <w:rPr>
                <w:rFonts w:cs="Arial"/>
                <w:color w:val="000000"/>
              </w:rPr>
              <w:t>Mu</w:t>
            </w:r>
            <w:r>
              <w:rPr>
                <w:rFonts w:cs="Arial"/>
                <w:color w:val="000000"/>
              </w:rPr>
              <w:t>SchuG</w:t>
            </w:r>
            <w:proofErr w:type="spellEnd"/>
            <w:r>
              <w:rPr>
                <w:rFonts w:cs="Arial"/>
                <w:color w:val="000000"/>
              </w:rPr>
              <w:t>)</w:t>
            </w:r>
          </w:p>
          <w:p w14:paraId="7474AF40" w14:textId="77777777" w:rsidR="00CC3244" w:rsidRDefault="00CC3244">
            <w:pPr>
              <w:autoSpaceDE w:val="0"/>
              <w:jc w:val="both"/>
              <w:rPr>
                <w:rFonts w:cs="Arial"/>
                <w:color w:val="000000"/>
              </w:rPr>
            </w:pPr>
          </w:p>
          <w:p w14:paraId="3B7423C9" w14:textId="77777777" w:rsidR="00656AA4" w:rsidRDefault="004C3391">
            <w:pPr>
              <w:autoSpaceDE w:val="0"/>
              <w:jc w:val="both"/>
              <w:rPr>
                <w:rFonts w:cs="Arial"/>
                <w:color w:val="000000"/>
              </w:rPr>
            </w:pPr>
            <w:r>
              <w:rPr>
                <w:rFonts w:cs="Arial"/>
                <w:b/>
                <w:bCs/>
                <w:color w:val="000000"/>
              </w:rPr>
              <w:t xml:space="preserve">Verbot der Beschäftigung </w:t>
            </w:r>
            <w:r>
              <w:rPr>
                <w:rFonts w:cs="Arial"/>
                <w:color w:val="000000"/>
              </w:rPr>
              <w:t xml:space="preserve">mit Arbeiten, bei denen häufiges erhebliches Strecken, Beugen oder dauerndes Hocken oder Bücken erforderlich sind (§ 4 Abs. 2 Nr. 3 </w:t>
            </w:r>
            <w:proofErr w:type="spellStart"/>
            <w:r>
              <w:rPr>
                <w:rFonts w:cs="Arial"/>
                <w:color w:val="000000"/>
              </w:rPr>
              <w:t>MuSchuG</w:t>
            </w:r>
            <w:proofErr w:type="spellEnd"/>
            <w:r>
              <w:rPr>
                <w:rFonts w:cs="Arial"/>
                <w:color w:val="000000"/>
              </w:rPr>
              <w:t>)</w:t>
            </w:r>
          </w:p>
          <w:p w14:paraId="718DA178" w14:textId="77777777" w:rsidR="00CC3244" w:rsidRDefault="00CC3244">
            <w:pPr>
              <w:autoSpaceDE w:val="0"/>
              <w:jc w:val="both"/>
              <w:rPr>
                <w:rFonts w:cs="Arial"/>
                <w:color w:val="000000"/>
              </w:rPr>
            </w:pPr>
          </w:p>
          <w:p w14:paraId="6178756C" w14:textId="45C6CBEB" w:rsidR="00656AA4" w:rsidRDefault="004C3391">
            <w:pPr>
              <w:autoSpaceDE w:val="0"/>
              <w:jc w:val="both"/>
              <w:rPr>
                <w:rFonts w:cs="Arial"/>
                <w:color w:val="000000"/>
              </w:rPr>
            </w:pPr>
            <w:r>
              <w:rPr>
                <w:rFonts w:cs="Arial"/>
                <w:b/>
                <w:bCs/>
                <w:color w:val="000000"/>
              </w:rPr>
              <w:t xml:space="preserve">Verbot der Beschäftigung </w:t>
            </w:r>
            <w:r>
              <w:rPr>
                <w:rFonts w:cs="Arial"/>
                <w:color w:val="000000"/>
              </w:rPr>
              <w:t xml:space="preserve">mit Arbeiten, bei denen Sicherheit oder Gesundheit von Mutter oder Kind durch chemische Gefahrstoffe, biologische </w:t>
            </w:r>
            <w:r w:rsidR="000B5508">
              <w:rPr>
                <w:rFonts w:cs="Arial"/>
                <w:color w:val="000000"/>
              </w:rPr>
              <w:t>Arbeitsstoffe, Physikalische</w:t>
            </w:r>
            <w:r>
              <w:rPr>
                <w:rFonts w:cs="Arial"/>
                <w:color w:val="000000"/>
              </w:rPr>
              <w:t xml:space="preserve"> Schadfaktoren oder Arbeitsbedingungen gefährdet wird (§ 4 Abs.1 </w:t>
            </w:r>
            <w:proofErr w:type="spellStart"/>
            <w:r>
              <w:rPr>
                <w:rFonts w:cs="Arial"/>
                <w:color w:val="000000"/>
              </w:rPr>
              <w:t>MuSchuG</w:t>
            </w:r>
            <w:proofErr w:type="spellEnd"/>
            <w:r>
              <w:rPr>
                <w:rFonts w:cs="Arial"/>
                <w:color w:val="000000"/>
              </w:rPr>
              <w:t xml:space="preserve"> und Anl. 2 </w:t>
            </w:r>
            <w:proofErr w:type="spellStart"/>
            <w:r>
              <w:rPr>
                <w:rFonts w:cs="Arial"/>
                <w:color w:val="000000"/>
              </w:rPr>
              <w:t>MuSchRiV</w:t>
            </w:r>
            <w:proofErr w:type="spellEnd"/>
            <w:r>
              <w:rPr>
                <w:rFonts w:cs="Arial"/>
                <w:color w:val="000000"/>
              </w:rPr>
              <w:t>).</w:t>
            </w:r>
          </w:p>
          <w:p w14:paraId="62091804" w14:textId="77777777" w:rsidR="00F62102" w:rsidRDefault="00F62102">
            <w:pPr>
              <w:autoSpaceDE w:val="0"/>
              <w:jc w:val="both"/>
              <w:rPr>
                <w:rFonts w:cs="Arial"/>
                <w:color w:val="000000"/>
              </w:rPr>
            </w:pPr>
          </w:p>
          <w:p w14:paraId="087323B6" w14:textId="77777777" w:rsidR="00CC3244" w:rsidRDefault="00CC3244">
            <w:pPr>
              <w:autoSpaceDE w:val="0"/>
              <w:jc w:val="both"/>
              <w:rPr>
                <w:rFonts w:cs="Arial"/>
                <w:color w:val="000000"/>
              </w:rPr>
            </w:pPr>
            <w:r w:rsidRPr="00CC3244">
              <w:rPr>
                <w:rFonts w:cs="Arial"/>
                <w:b/>
                <w:color w:val="000000"/>
              </w:rPr>
              <w:t>Verbot der Beschäftigung</w:t>
            </w:r>
            <w:r w:rsidRPr="00CC3244">
              <w:rPr>
                <w:rFonts w:cs="Arial"/>
                <w:color w:val="000000"/>
              </w:rPr>
              <w:t xml:space="preserve"> von werdenden Müttern mit Akkord- und Fließbandarbeit verboten (Ausnahmen kann die Aufsichtsbehörde genehmigen).</w:t>
            </w:r>
            <w:r>
              <w:rPr>
                <w:rFonts w:cs="Arial"/>
                <w:color w:val="000000"/>
              </w:rPr>
              <w:t xml:space="preserve"> </w:t>
            </w:r>
          </w:p>
          <w:p w14:paraId="442DB23E" w14:textId="77777777" w:rsidR="00656AA4" w:rsidRDefault="004C3391">
            <w:pPr>
              <w:pStyle w:val="berschrift4"/>
              <w:rPr>
                <w:sz w:val="24"/>
                <w:szCs w:val="24"/>
              </w:rPr>
            </w:pPr>
            <w:r>
              <w:rPr>
                <w:sz w:val="24"/>
                <w:szCs w:val="24"/>
              </w:rPr>
              <w:t>Arbeitsplatzwechsel/Freistellung</w:t>
            </w:r>
          </w:p>
          <w:p w14:paraId="281BC60C" w14:textId="77777777" w:rsidR="00656AA4" w:rsidRDefault="004C3391">
            <w:pPr>
              <w:jc w:val="both"/>
              <w:rPr>
                <w:rFonts w:cs="Arial"/>
                <w:color w:val="000000"/>
              </w:rPr>
            </w:pPr>
            <w:r>
              <w:rPr>
                <w:rFonts w:cs="Arial"/>
                <w:color w:val="000000"/>
              </w:rPr>
              <w:t>Sollten durch arbeitsorganisatorische Maßnahmen oder durch einen innerbetrieblichen</w:t>
            </w:r>
            <w:r>
              <w:rPr>
                <w:rFonts w:cs="Arial"/>
                <w:b/>
                <w:bCs/>
                <w:color w:val="000000"/>
              </w:rPr>
              <w:t xml:space="preserve"> </w:t>
            </w:r>
            <w:r>
              <w:rPr>
                <w:rFonts w:cs="Arial"/>
                <w:color w:val="000000"/>
              </w:rPr>
              <w:t>Arbeitsplatzwechsel die Einhaltung der o.g. Beschäftigungsverbote nicht möglich sein, ist</w:t>
            </w:r>
            <w:r>
              <w:rPr>
                <w:rFonts w:cs="Arial"/>
                <w:b/>
                <w:bCs/>
                <w:color w:val="000000"/>
              </w:rPr>
              <w:t xml:space="preserve"> </w:t>
            </w:r>
            <w:r>
              <w:rPr>
                <w:rFonts w:cs="Arial"/>
                <w:color w:val="000000"/>
              </w:rPr>
              <w:t>die werdende oder stillende Mutter ganz oder teilweise von der Arbeit freizustellen.</w:t>
            </w:r>
          </w:p>
          <w:p w14:paraId="4C8985D0" w14:textId="77777777" w:rsidR="00656AA4" w:rsidRDefault="00656AA4">
            <w:pPr>
              <w:jc w:val="both"/>
              <w:rPr>
                <w:rFonts w:cs="Arial"/>
                <w:b/>
                <w:bCs/>
                <w:color w:val="000000"/>
              </w:rPr>
            </w:pPr>
          </w:p>
          <w:p w14:paraId="52DF5307" w14:textId="77777777" w:rsidR="00656AA4" w:rsidRDefault="004C3391">
            <w:pPr>
              <w:jc w:val="both"/>
              <w:rPr>
                <w:rFonts w:cs="Arial"/>
                <w:color w:val="000000"/>
              </w:rPr>
            </w:pPr>
            <w:r>
              <w:rPr>
                <w:rFonts w:cs="Arial"/>
                <w:color w:val="000000"/>
              </w:rPr>
              <w:t>Die Zustimmung der werdenden/stillenden Mutter die bisherige Tätigkeit weiter auszuüben,</w:t>
            </w:r>
            <w:r>
              <w:rPr>
                <w:rFonts w:cs="Arial"/>
                <w:b/>
                <w:bCs/>
                <w:color w:val="000000"/>
              </w:rPr>
              <w:t xml:space="preserve"> </w:t>
            </w:r>
            <w:r>
              <w:rPr>
                <w:rFonts w:cs="Arial"/>
                <w:color w:val="000000"/>
              </w:rPr>
              <w:t>entbindet den Arbeitgeber nicht von der Pflicht und Verantwortung zur Beachtung der</w:t>
            </w:r>
            <w:r>
              <w:rPr>
                <w:rFonts w:cs="Arial"/>
                <w:b/>
                <w:bCs/>
                <w:color w:val="000000"/>
              </w:rPr>
              <w:t xml:space="preserve"> </w:t>
            </w:r>
            <w:r>
              <w:rPr>
                <w:rFonts w:cs="Arial"/>
                <w:color w:val="000000"/>
              </w:rPr>
              <w:t>Beschäftigungsverbote und Umsetzung der mutterschutzrechtlichen Bestimmungen.</w:t>
            </w:r>
          </w:p>
          <w:p w14:paraId="5C8124E8" w14:textId="77777777" w:rsidR="00656AA4" w:rsidRDefault="00656AA4">
            <w:pPr>
              <w:rPr>
                <w:color w:val="000000"/>
              </w:rPr>
            </w:pPr>
          </w:p>
          <w:p w14:paraId="6171D1AA" w14:textId="77777777" w:rsidR="00656AA4" w:rsidRDefault="004C3391">
            <w:pPr>
              <w:autoSpaceDE w:val="0"/>
              <w:rPr>
                <w:rFonts w:cs="Arial"/>
                <w:color w:val="000000"/>
              </w:rPr>
            </w:pPr>
            <w:r>
              <w:rPr>
                <w:rFonts w:cs="Arial"/>
                <w:color w:val="000000"/>
                <w:u w:val="single"/>
              </w:rPr>
              <w:t>Beschäftigungsverbot und Lohnkosten / Arbeitsentgelt bei Beschäftigungsverboten</w:t>
            </w:r>
            <w:r>
              <w:rPr>
                <w:rFonts w:cs="Arial"/>
                <w:color w:val="000000"/>
              </w:rPr>
              <w:t>:</w:t>
            </w:r>
          </w:p>
          <w:p w14:paraId="66854A7C" w14:textId="77777777" w:rsidR="00656AA4" w:rsidRDefault="004C3391">
            <w:pPr>
              <w:autoSpaceDE w:val="0"/>
              <w:jc w:val="both"/>
              <w:rPr>
                <w:rFonts w:eastAsia="Calibri" w:cs="Arial"/>
              </w:rPr>
            </w:pPr>
            <w:r>
              <w:rPr>
                <w:rFonts w:eastAsia="Calibri" w:cs="Arial"/>
              </w:rPr>
              <w:t>Die Bestimmungen zu den finanziellen Leistungen bzw. Ersatzleistungen sind in den §§ 11 ff. des MuSchG geregelt. § 11 regelt das Arbeitsentgelt bei Beschäftigungsverboten. Bei der Vergütung in der Freistellung hat der Arbeitgeber mindestens den Durchschnittsverdienst der letzten 13 Wochen oder der letzten 3 Monate vor Beginn des Monats, in dem die Schwangerschaft eingetreten ist, zu zahlen.</w:t>
            </w:r>
          </w:p>
          <w:p w14:paraId="22876E2F" w14:textId="77777777" w:rsidR="00656AA4" w:rsidRDefault="00656AA4">
            <w:pPr>
              <w:autoSpaceDE w:val="0"/>
              <w:jc w:val="both"/>
              <w:rPr>
                <w:rFonts w:eastAsia="Calibri" w:cs="Arial"/>
              </w:rPr>
            </w:pPr>
          </w:p>
          <w:p w14:paraId="409AD392" w14:textId="77777777" w:rsidR="00656AA4" w:rsidRDefault="004C3391">
            <w:pPr>
              <w:jc w:val="both"/>
              <w:rPr>
                <w:rFonts w:cs="Arial"/>
                <w:color w:val="000000"/>
              </w:rPr>
            </w:pPr>
            <w:r>
              <w:rPr>
                <w:rFonts w:cs="Arial"/>
                <w:color w:val="000000"/>
                <w:u w:val="single"/>
              </w:rPr>
              <w:t>Beförderungsmittel:</w:t>
            </w:r>
            <w:bookmarkStart w:id="1" w:name="Unknown1"/>
            <w:bookmarkStart w:id="2" w:name="Unknown"/>
            <w:bookmarkStart w:id="3" w:name="Unknown3"/>
            <w:bookmarkStart w:id="4" w:name="Unknown2"/>
            <w:bookmarkEnd w:id="1"/>
            <w:bookmarkEnd w:id="2"/>
            <w:bookmarkEnd w:id="3"/>
            <w:bookmarkEnd w:id="4"/>
          </w:p>
          <w:p w14:paraId="0EB3615B" w14:textId="77777777" w:rsidR="00656AA4" w:rsidRDefault="004C3391">
            <w:pPr>
              <w:jc w:val="both"/>
              <w:rPr>
                <w:rFonts w:cs="Arial"/>
                <w:color w:val="000000"/>
              </w:rPr>
            </w:pPr>
            <w:r>
              <w:rPr>
                <w:rFonts w:cs="Arial"/>
                <w:color w:val="000000"/>
              </w:rPr>
              <w:t>Eine Beschäftigung „auf“ Beförderungsmitteln</w:t>
            </w:r>
            <w:r>
              <w:rPr>
                <w:rFonts w:cs="Arial"/>
                <w:b/>
                <w:bCs/>
                <w:color w:val="000000"/>
              </w:rPr>
              <w:t xml:space="preserve"> </w:t>
            </w:r>
            <w:r>
              <w:rPr>
                <w:rFonts w:cs="Arial"/>
                <w:color w:val="000000"/>
              </w:rPr>
              <w:t>ist bei einem Fahrzeitanteil von mehr als 50</w:t>
            </w:r>
            <w:r>
              <w:rPr>
                <w:rFonts w:cs="Arial"/>
                <w:b/>
                <w:bCs/>
                <w:color w:val="000000"/>
              </w:rPr>
              <w:t xml:space="preserve"> </w:t>
            </w:r>
            <w:r>
              <w:rPr>
                <w:rFonts w:cs="Arial"/>
                <w:color w:val="000000"/>
              </w:rPr>
              <w:t>Prozent gegeben und dann nicht zulässig. Ob die Fahrtätigkeit</w:t>
            </w:r>
            <w:r>
              <w:rPr>
                <w:rFonts w:cs="Arial"/>
                <w:b/>
                <w:bCs/>
                <w:color w:val="000000"/>
              </w:rPr>
              <w:t xml:space="preserve"> </w:t>
            </w:r>
            <w:r>
              <w:rPr>
                <w:rFonts w:cs="Arial"/>
                <w:color w:val="000000"/>
              </w:rPr>
              <w:t>danach während der Schwangerschaft</w:t>
            </w:r>
            <w:r>
              <w:rPr>
                <w:rFonts w:cs="Arial"/>
                <w:b/>
                <w:bCs/>
                <w:color w:val="000000"/>
              </w:rPr>
              <w:t xml:space="preserve"> </w:t>
            </w:r>
            <w:r>
              <w:rPr>
                <w:rFonts w:cs="Arial"/>
                <w:color w:val="000000"/>
              </w:rPr>
              <w:t>zumutbar ist, muss deshalb im Einzelfall geprüft</w:t>
            </w:r>
            <w:r>
              <w:rPr>
                <w:rFonts w:cs="Arial"/>
                <w:b/>
                <w:bCs/>
                <w:color w:val="000000"/>
              </w:rPr>
              <w:t xml:space="preserve"> </w:t>
            </w:r>
            <w:r>
              <w:rPr>
                <w:rFonts w:cs="Arial"/>
                <w:color w:val="000000"/>
              </w:rPr>
              <w:t>werden. Von Bedeutung sind dabei folgende</w:t>
            </w:r>
            <w:r>
              <w:rPr>
                <w:rFonts w:cs="Arial"/>
                <w:b/>
                <w:bCs/>
                <w:color w:val="000000"/>
              </w:rPr>
              <w:t xml:space="preserve"> </w:t>
            </w:r>
            <w:r>
              <w:rPr>
                <w:rFonts w:cs="Arial"/>
                <w:color w:val="000000"/>
              </w:rPr>
              <w:t>Kriterien: Konstitution der werdenden Mutter, tägliche Kilometerleistung (max. 200</w:t>
            </w:r>
            <w:r>
              <w:rPr>
                <w:rFonts w:cs="Arial"/>
                <w:b/>
                <w:bCs/>
                <w:color w:val="000000"/>
              </w:rPr>
              <w:t xml:space="preserve"> </w:t>
            </w:r>
            <w:r>
              <w:rPr>
                <w:rFonts w:cs="Arial"/>
                <w:color w:val="000000"/>
              </w:rPr>
              <w:t>km); Zahl der Einzelfahrten, Häufigkeit</w:t>
            </w:r>
            <w:r>
              <w:rPr>
                <w:rFonts w:cs="Arial"/>
                <w:b/>
                <w:bCs/>
                <w:color w:val="000000"/>
              </w:rPr>
              <w:t xml:space="preserve"> </w:t>
            </w:r>
            <w:r>
              <w:rPr>
                <w:rFonts w:cs="Arial"/>
                <w:color w:val="000000"/>
              </w:rPr>
              <w:t>des Ein- und Aussteigens, Be- und Entladungstätigkeiten,</w:t>
            </w:r>
            <w:r>
              <w:rPr>
                <w:rFonts w:cs="Arial"/>
                <w:b/>
                <w:bCs/>
                <w:color w:val="000000"/>
              </w:rPr>
              <w:t xml:space="preserve"> </w:t>
            </w:r>
            <w:r>
              <w:rPr>
                <w:rFonts w:cs="Arial"/>
                <w:color w:val="000000"/>
              </w:rPr>
              <w:t>witterungsbedingte Belastungen,</w:t>
            </w:r>
            <w:r>
              <w:rPr>
                <w:rFonts w:cs="Arial"/>
                <w:b/>
                <w:bCs/>
                <w:color w:val="000000"/>
              </w:rPr>
              <w:t xml:space="preserve"> </w:t>
            </w:r>
            <w:r>
              <w:rPr>
                <w:rFonts w:cs="Arial"/>
                <w:color w:val="000000"/>
              </w:rPr>
              <w:t>technische Ausstattung z.B. Servolenkung,</w:t>
            </w:r>
            <w:r>
              <w:rPr>
                <w:rFonts w:cs="Arial"/>
                <w:b/>
                <w:bCs/>
                <w:color w:val="000000"/>
              </w:rPr>
              <w:t xml:space="preserve"> </w:t>
            </w:r>
            <w:r>
              <w:rPr>
                <w:rFonts w:cs="Arial"/>
                <w:color w:val="000000"/>
              </w:rPr>
              <w:t xml:space="preserve">Klimaanlage, ABS etc., </w:t>
            </w:r>
            <w:proofErr w:type="gramStart"/>
            <w:r>
              <w:rPr>
                <w:rFonts w:cs="Arial"/>
                <w:color w:val="000000"/>
              </w:rPr>
              <w:t>Zwangshaltung,</w:t>
            </w:r>
            <w:r>
              <w:rPr>
                <w:rFonts w:cs="Arial"/>
                <w:b/>
                <w:bCs/>
                <w:color w:val="000000"/>
              </w:rPr>
              <w:t xml:space="preserve">  </w:t>
            </w:r>
            <w:r>
              <w:rPr>
                <w:rFonts w:cs="Arial"/>
                <w:color w:val="000000"/>
              </w:rPr>
              <w:t>Anlegen</w:t>
            </w:r>
            <w:proofErr w:type="gramEnd"/>
            <w:r>
              <w:rPr>
                <w:rFonts w:cs="Arial"/>
                <w:color w:val="000000"/>
              </w:rPr>
              <w:t xml:space="preserve"> von Sicherheitsgurten. Die Bewertung</w:t>
            </w:r>
            <w:r>
              <w:rPr>
                <w:rFonts w:cs="Arial"/>
                <w:b/>
                <w:bCs/>
                <w:color w:val="000000"/>
              </w:rPr>
              <w:t xml:space="preserve"> </w:t>
            </w:r>
            <w:r>
              <w:rPr>
                <w:rFonts w:cs="Arial"/>
                <w:color w:val="000000"/>
              </w:rPr>
              <w:t>der Gefährdungsrisiken muss in einer</w:t>
            </w:r>
            <w:r>
              <w:rPr>
                <w:rFonts w:cs="Arial"/>
                <w:b/>
                <w:bCs/>
                <w:color w:val="000000"/>
              </w:rPr>
              <w:t xml:space="preserve"> </w:t>
            </w:r>
            <w:r>
              <w:rPr>
                <w:rFonts w:cs="Arial"/>
                <w:color w:val="000000"/>
              </w:rPr>
              <w:t>Gesamtschau vorgenommen werden.</w:t>
            </w:r>
          </w:p>
          <w:p w14:paraId="12AAA752" w14:textId="77777777" w:rsidR="00656AA4" w:rsidRDefault="00656AA4">
            <w:pPr>
              <w:jc w:val="both"/>
              <w:rPr>
                <w:rFonts w:cs="Arial"/>
                <w:color w:val="000000"/>
              </w:rPr>
            </w:pPr>
          </w:p>
          <w:p w14:paraId="37E19E4D" w14:textId="77777777" w:rsidR="00656AA4" w:rsidRDefault="004C3391">
            <w:pPr>
              <w:jc w:val="both"/>
              <w:rPr>
                <w:rFonts w:cs="Arial"/>
                <w:color w:val="000000"/>
              </w:rPr>
            </w:pPr>
            <w:r>
              <w:rPr>
                <w:rFonts w:cs="Arial"/>
                <w:color w:val="000000"/>
                <w:u w:val="single"/>
              </w:rPr>
              <w:t>Ersatztätigkeit, zumutbare</w:t>
            </w:r>
            <w:r>
              <w:rPr>
                <w:rFonts w:cs="Arial"/>
                <w:color w:val="000000"/>
              </w:rPr>
              <w:t>:</w:t>
            </w:r>
          </w:p>
          <w:p w14:paraId="6582BB93" w14:textId="77777777" w:rsidR="00656AA4" w:rsidRDefault="004C3391">
            <w:pPr>
              <w:jc w:val="both"/>
              <w:rPr>
                <w:rFonts w:cs="Arial"/>
                <w:color w:val="000000"/>
              </w:rPr>
            </w:pPr>
            <w:r>
              <w:rPr>
                <w:rFonts w:cs="Arial"/>
                <w:color w:val="000000"/>
              </w:rPr>
              <w:t>Einer schwangeren Frau, die aufgrund eines</w:t>
            </w:r>
            <w:r>
              <w:rPr>
                <w:rFonts w:cs="Arial"/>
                <w:b/>
                <w:bCs/>
                <w:color w:val="000000"/>
              </w:rPr>
              <w:t xml:space="preserve"> </w:t>
            </w:r>
            <w:r>
              <w:rPr>
                <w:rFonts w:cs="Arial"/>
                <w:color w:val="000000"/>
              </w:rPr>
              <w:t>gesetzlichen Beschäftigungsverbots ihre vertraglich</w:t>
            </w:r>
            <w:r>
              <w:rPr>
                <w:rFonts w:cs="Arial"/>
                <w:b/>
                <w:bCs/>
                <w:color w:val="000000"/>
              </w:rPr>
              <w:t xml:space="preserve"> </w:t>
            </w:r>
            <w:r>
              <w:rPr>
                <w:rFonts w:cs="Arial"/>
                <w:color w:val="000000"/>
              </w:rPr>
              <w:t>geschuldete Arbeitsleistung nicht erbringen</w:t>
            </w:r>
            <w:r>
              <w:rPr>
                <w:rFonts w:cs="Arial"/>
                <w:b/>
                <w:bCs/>
                <w:color w:val="000000"/>
              </w:rPr>
              <w:t xml:space="preserve"> </w:t>
            </w:r>
            <w:r>
              <w:rPr>
                <w:rFonts w:cs="Arial"/>
                <w:color w:val="000000"/>
              </w:rPr>
              <w:t>darf, kann verpflichtet sein, vorübergehend</w:t>
            </w:r>
            <w:r>
              <w:rPr>
                <w:rFonts w:cs="Arial"/>
                <w:b/>
                <w:bCs/>
                <w:color w:val="000000"/>
              </w:rPr>
              <w:t xml:space="preserve"> </w:t>
            </w:r>
            <w:r>
              <w:rPr>
                <w:rFonts w:cs="Arial"/>
                <w:color w:val="000000"/>
              </w:rPr>
              <w:t>eine andere ihr zumutbare Tätigkeit auszuüben</w:t>
            </w:r>
          </w:p>
          <w:p w14:paraId="6362DACE" w14:textId="77777777" w:rsidR="00656AA4" w:rsidRDefault="004C3391">
            <w:pPr>
              <w:jc w:val="both"/>
              <w:rPr>
                <w:rFonts w:cs="Arial"/>
                <w:color w:val="000000"/>
              </w:rPr>
            </w:pPr>
            <w:r>
              <w:rPr>
                <w:rFonts w:cs="Arial"/>
                <w:color w:val="000000"/>
              </w:rPr>
              <w:t>(BAG v. 21.04.1999 Az.: 5 AZR</w:t>
            </w:r>
            <w:r>
              <w:rPr>
                <w:rFonts w:cs="Arial"/>
                <w:b/>
                <w:bCs/>
                <w:color w:val="000000"/>
              </w:rPr>
              <w:t xml:space="preserve"> </w:t>
            </w:r>
            <w:r>
              <w:rPr>
                <w:rFonts w:cs="Arial"/>
                <w:color w:val="000000"/>
              </w:rPr>
              <w:t>174/98).</w:t>
            </w:r>
          </w:p>
          <w:p w14:paraId="6270F9F5" w14:textId="77777777" w:rsidR="00656AA4" w:rsidRDefault="00656AA4">
            <w:pPr>
              <w:jc w:val="both"/>
              <w:rPr>
                <w:rFonts w:cs="Arial"/>
                <w:color w:val="000000"/>
              </w:rPr>
            </w:pPr>
          </w:p>
          <w:p w14:paraId="23322624" w14:textId="77777777" w:rsidR="00656AA4" w:rsidRDefault="004C3391">
            <w:pPr>
              <w:jc w:val="both"/>
              <w:rPr>
                <w:rFonts w:cs="Arial"/>
                <w:color w:val="000000"/>
              </w:rPr>
            </w:pPr>
            <w:r>
              <w:rPr>
                <w:rFonts w:cs="Arial"/>
                <w:color w:val="000000"/>
                <w:u w:val="single"/>
              </w:rPr>
              <w:t>Gefahrstoffe</w:t>
            </w:r>
            <w:r>
              <w:rPr>
                <w:rFonts w:cs="Arial"/>
                <w:color w:val="000000"/>
              </w:rPr>
              <w:t>:</w:t>
            </w:r>
            <w:bookmarkStart w:id="5" w:name="Unknown5"/>
            <w:bookmarkStart w:id="6" w:name="Unknown4"/>
            <w:bookmarkStart w:id="7" w:name="Unknown7"/>
            <w:bookmarkStart w:id="8" w:name="Unknown6"/>
            <w:bookmarkEnd w:id="5"/>
            <w:bookmarkEnd w:id="6"/>
            <w:bookmarkEnd w:id="7"/>
            <w:bookmarkEnd w:id="8"/>
          </w:p>
          <w:p w14:paraId="55EDE966" w14:textId="51F1F30A" w:rsidR="00656AA4" w:rsidRDefault="004C3391">
            <w:pPr>
              <w:jc w:val="both"/>
              <w:rPr>
                <w:rFonts w:cs="Arial"/>
                <w:color w:val="000000"/>
              </w:rPr>
            </w:pPr>
            <w:r>
              <w:rPr>
                <w:rFonts w:cs="Arial"/>
                <w:color w:val="000000"/>
              </w:rPr>
              <w:t>Verbot der Beschäftigung mit Gefahrstoffen</w:t>
            </w:r>
            <w:r>
              <w:rPr>
                <w:rFonts w:cs="Arial"/>
                <w:b/>
                <w:bCs/>
                <w:color w:val="000000"/>
              </w:rPr>
              <w:t xml:space="preserve"> </w:t>
            </w:r>
            <w:r>
              <w:rPr>
                <w:rFonts w:cs="Arial"/>
                <w:color w:val="000000"/>
              </w:rPr>
              <w:t>(Schädigende Substanzen finden sich z.B. in</w:t>
            </w:r>
            <w:r>
              <w:rPr>
                <w:rFonts w:cs="Arial"/>
                <w:b/>
                <w:bCs/>
                <w:color w:val="000000"/>
              </w:rPr>
              <w:t xml:space="preserve"> </w:t>
            </w:r>
            <w:r>
              <w:rPr>
                <w:rFonts w:cs="Arial"/>
                <w:color w:val="000000"/>
              </w:rPr>
              <w:t>Desinfektions- und Reinigungsmitteln).</w:t>
            </w:r>
            <w:r>
              <w:rPr>
                <w:rFonts w:cs="Arial"/>
                <w:b/>
                <w:bCs/>
                <w:color w:val="000000"/>
              </w:rPr>
              <w:t xml:space="preserve"> </w:t>
            </w:r>
            <w:r>
              <w:rPr>
                <w:rFonts w:cs="Arial"/>
                <w:color w:val="000000"/>
              </w:rPr>
              <w:t>Bei Krebs erzeugenden, Frucht schädigenden</w:t>
            </w:r>
            <w:r>
              <w:rPr>
                <w:rFonts w:cs="Arial"/>
                <w:b/>
                <w:bCs/>
                <w:color w:val="000000"/>
              </w:rPr>
              <w:t xml:space="preserve"> </w:t>
            </w:r>
            <w:r>
              <w:rPr>
                <w:rFonts w:cs="Arial"/>
                <w:color w:val="000000"/>
              </w:rPr>
              <w:t>oder Erbgut verändernden Gefahrstoffen wird</w:t>
            </w:r>
            <w:r>
              <w:rPr>
                <w:rFonts w:cs="Arial"/>
                <w:b/>
                <w:bCs/>
                <w:color w:val="000000"/>
              </w:rPr>
              <w:t xml:space="preserve"> </w:t>
            </w:r>
            <w:r>
              <w:rPr>
                <w:rFonts w:cs="Arial"/>
                <w:color w:val="000000"/>
              </w:rPr>
              <w:t>zwischen schwangeren und stillenden Müttern</w:t>
            </w:r>
            <w:r>
              <w:rPr>
                <w:rFonts w:cs="Arial"/>
                <w:b/>
                <w:bCs/>
                <w:color w:val="000000"/>
              </w:rPr>
              <w:t xml:space="preserve"> </w:t>
            </w:r>
            <w:r>
              <w:rPr>
                <w:rFonts w:cs="Arial"/>
                <w:color w:val="000000"/>
              </w:rPr>
              <w:t>unterschieden</w:t>
            </w:r>
            <w:r w:rsidR="00242E99">
              <w:rPr>
                <w:rFonts w:cs="Arial"/>
                <w:color w:val="000000"/>
              </w:rPr>
              <w:t xml:space="preserve">, </w:t>
            </w:r>
            <w:r>
              <w:rPr>
                <w:rFonts w:cs="Arial"/>
                <w:color w:val="000000"/>
              </w:rPr>
              <w:t>werdende Mütter dürfen diesen</w:t>
            </w:r>
            <w:r>
              <w:rPr>
                <w:rFonts w:cs="Arial"/>
                <w:b/>
                <w:bCs/>
                <w:color w:val="000000"/>
              </w:rPr>
              <w:t xml:space="preserve"> </w:t>
            </w:r>
            <w:r>
              <w:rPr>
                <w:rFonts w:cs="Arial"/>
                <w:color w:val="000000"/>
              </w:rPr>
              <w:t>Stoffen überhaupt nicht ausgesetzt werden.</w:t>
            </w:r>
          </w:p>
          <w:p w14:paraId="3826B43F" w14:textId="40025A42" w:rsidR="00F62102" w:rsidRDefault="004C3391">
            <w:pPr>
              <w:jc w:val="both"/>
              <w:rPr>
                <w:rFonts w:cs="Arial"/>
                <w:b/>
                <w:bCs/>
                <w:color w:val="000000"/>
              </w:rPr>
            </w:pPr>
            <w:r>
              <w:rPr>
                <w:rFonts w:cs="Arial"/>
                <w:color w:val="000000"/>
              </w:rPr>
              <w:t>Für stillende Mütter dürfen geltende Gefahrstoff-</w:t>
            </w:r>
            <w:r>
              <w:rPr>
                <w:rFonts w:cs="Arial"/>
                <w:b/>
                <w:bCs/>
                <w:color w:val="000000"/>
              </w:rPr>
              <w:t xml:space="preserve"> </w:t>
            </w:r>
            <w:r>
              <w:rPr>
                <w:rFonts w:cs="Arial"/>
                <w:color w:val="000000"/>
              </w:rPr>
              <w:t>Grenzwerte nicht überschritten werden</w:t>
            </w:r>
            <w:r>
              <w:rPr>
                <w:rFonts w:cs="Arial"/>
                <w:b/>
                <w:bCs/>
                <w:color w:val="000000"/>
              </w:rPr>
              <w:t>.</w:t>
            </w:r>
          </w:p>
          <w:p w14:paraId="25272ABC" w14:textId="7FD4AE61" w:rsidR="00E2748B" w:rsidRDefault="00E2748B">
            <w:pPr>
              <w:jc w:val="both"/>
              <w:rPr>
                <w:rFonts w:cs="Arial"/>
                <w:color w:val="000000"/>
              </w:rPr>
            </w:pPr>
            <w:r w:rsidRPr="00E2748B">
              <w:rPr>
                <w:rFonts w:cs="Arial"/>
                <w:color w:val="000000"/>
              </w:rPr>
              <w:t>Die Fortführung der Erwerbstätigkeit während der Schwangerschaft oder der Stillzeit ist im Fall von Tätigkeiten und Arbeitsbedingungen mit Expositionen gegenüber Gefahrstoffen nur zulässig, wenn eine unverantwortbare Gefährdung sicher ausgeschlossen werden kann.</w:t>
            </w:r>
            <w:r>
              <w:rPr>
                <w:rFonts w:cs="Arial"/>
                <w:color w:val="000000"/>
              </w:rPr>
              <w:t xml:space="preserve"> </w:t>
            </w:r>
            <w:r w:rsidRPr="00E2748B">
              <w:rPr>
                <w:rFonts w:cs="Arial"/>
                <w:color w:val="000000"/>
              </w:rPr>
              <w:t>Zusammengefasst ist es für viele Stoffe nicht möglich, Grenzwerte zu ermitteln, die hinsichtlich einer fruchtschädigenden (</w:t>
            </w:r>
            <w:proofErr w:type="spellStart"/>
            <w:r w:rsidRPr="00E2748B">
              <w:rPr>
                <w:rFonts w:cs="Arial"/>
                <w:color w:val="000000"/>
              </w:rPr>
              <w:t>syn</w:t>
            </w:r>
            <w:proofErr w:type="spellEnd"/>
            <w:r w:rsidRPr="00E2748B">
              <w:rPr>
                <w:rFonts w:cs="Arial"/>
                <w:color w:val="000000"/>
              </w:rPr>
              <w:t xml:space="preserve">: entwicklungsschädigenden) Wirkung als sicher anzusehen sind. Vor diesem Hintergrund gelten für bestimmte </w:t>
            </w:r>
            <w:proofErr w:type="gramStart"/>
            <w:r w:rsidRPr="00E2748B">
              <w:rPr>
                <w:rFonts w:cs="Arial"/>
                <w:color w:val="000000"/>
              </w:rPr>
              <w:t xml:space="preserve">Gefahrstoffgruppen </w:t>
            </w:r>
            <w:r w:rsidR="00242E99">
              <w:rPr>
                <w:rFonts w:cs="Arial"/>
                <w:color w:val="000000"/>
              </w:rPr>
              <w:t>,</w:t>
            </w:r>
            <w:proofErr w:type="gramEnd"/>
            <w:r w:rsidRPr="00E2748B">
              <w:rPr>
                <w:rFonts w:cs="Arial"/>
                <w:color w:val="000000"/>
              </w:rPr>
              <w:t xml:space="preserve"> insbesondere auch mit Blick auf die Schwere der adversen Effekte</w:t>
            </w:r>
            <w:r w:rsidR="00242E99">
              <w:rPr>
                <w:rFonts w:cs="Arial"/>
                <w:color w:val="000000"/>
              </w:rPr>
              <w:t xml:space="preserve">, </w:t>
            </w:r>
            <w:r w:rsidRPr="00E2748B">
              <w:rPr>
                <w:rFonts w:cs="Arial"/>
                <w:color w:val="000000"/>
              </w:rPr>
              <w:t>besonders strenge, pauschale Regelungen.</w:t>
            </w:r>
          </w:p>
          <w:p w14:paraId="31693C2D" w14:textId="77777777" w:rsidR="00E2748B" w:rsidRDefault="00E2748B">
            <w:pPr>
              <w:jc w:val="both"/>
              <w:rPr>
                <w:rFonts w:cs="Arial"/>
                <w:color w:val="000000"/>
              </w:rPr>
            </w:pPr>
          </w:p>
          <w:p w14:paraId="7E5126AB" w14:textId="7D9FA5B6" w:rsidR="00E2748B" w:rsidRPr="00E2748B" w:rsidRDefault="00E2748B" w:rsidP="00E2748B">
            <w:pPr>
              <w:jc w:val="both"/>
              <w:rPr>
                <w:rFonts w:cs="Arial"/>
                <w:color w:val="000000"/>
              </w:rPr>
            </w:pPr>
            <w:r w:rsidRPr="00E2748B">
              <w:rPr>
                <w:rFonts w:cs="Arial"/>
                <w:color w:val="000000"/>
              </w:rPr>
              <w:t xml:space="preserve">Nach §11 (1) Satz 2 MuSchG sind </w:t>
            </w:r>
            <w:r w:rsidRPr="00E2748B">
              <w:rPr>
                <w:rFonts w:cs="Arial"/>
                <w:color w:val="000000"/>
                <w:u w:val="single"/>
              </w:rPr>
              <w:t>Tätigkeiten oder Arbeitsbedingungen für Schwangere grundsätzlich unzulässig</w:t>
            </w:r>
            <w:r w:rsidRPr="00E2748B">
              <w:rPr>
                <w:rFonts w:cs="Arial"/>
                <w:color w:val="000000"/>
              </w:rPr>
              <w:t>, wenn sie Gefahrstoffen ausgesetzt werden (können), die nach CLP-Verordnung eingestuft sind als</w:t>
            </w:r>
            <w:r w:rsidRPr="00E2748B">
              <w:rPr>
                <w:rFonts w:cs="Arial"/>
                <w:color w:val="000000"/>
              </w:rPr>
              <w:t>:</w:t>
            </w:r>
          </w:p>
          <w:p w14:paraId="195F0D76" w14:textId="77777777" w:rsidR="00E2748B" w:rsidRPr="00E2748B" w:rsidRDefault="00E2748B" w:rsidP="00E2748B">
            <w:pPr>
              <w:pStyle w:val="Listenabsatz"/>
              <w:numPr>
                <w:ilvl w:val="0"/>
                <w:numId w:val="36"/>
              </w:numPr>
              <w:jc w:val="both"/>
              <w:rPr>
                <w:rFonts w:cs="Arial"/>
                <w:color w:val="000000"/>
                <w:sz w:val="24"/>
              </w:rPr>
            </w:pPr>
            <w:r w:rsidRPr="00E2748B">
              <w:rPr>
                <w:rFonts w:cs="Arial"/>
                <w:color w:val="000000"/>
                <w:sz w:val="24"/>
              </w:rPr>
              <w:t>reproduktionstoxisch Kategorie 1A, 1B (H360) oder 2 (H361) oder nach der Zusatzkategorie für Wirkungen auf oder über die Laktation oder</w:t>
            </w:r>
          </w:p>
          <w:p w14:paraId="4411E352" w14:textId="77777777" w:rsidR="00E2748B" w:rsidRPr="00E2748B" w:rsidRDefault="00E2748B" w:rsidP="00E2748B">
            <w:pPr>
              <w:pStyle w:val="Listenabsatz"/>
              <w:numPr>
                <w:ilvl w:val="0"/>
                <w:numId w:val="36"/>
              </w:numPr>
              <w:jc w:val="both"/>
              <w:rPr>
                <w:rFonts w:cs="Arial"/>
                <w:color w:val="000000"/>
                <w:sz w:val="24"/>
              </w:rPr>
            </w:pPr>
            <w:r w:rsidRPr="00E2748B">
              <w:rPr>
                <w:rFonts w:cs="Arial"/>
                <w:color w:val="000000"/>
                <w:sz w:val="24"/>
              </w:rPr>
              <w:t xml:space="preserve">krebserzeugend oder </w:t>
            </w:r>
            <w:proofErr w:type="spellStart"/>
            <w:r w:rsidRPr="00E2748B">
              <w:rPr>
                <w:rFonts w:cs="Arial"/>
                <w:color w:val="000000"/>
                <w:sz w:val="24"/>
              </w:rPr>
              <w:t>keimzellmutagen</w:t>
            </w:r>
            <w:proofErr w:type="spellEnd"/>
            <w:r w:rsidRPr="00E2748B">
              <w:rPr>
                <w:rFonts w:cs="Arial"/>
                <w:color w:val="000000"/>
                <w:sz w:val="24"/>
              </w:rPr>
              <w:t xml:space="preserve"> nach der Kategorie 1A oder 1B (H350, H340) </w:t>
            </w:r>
          </w:p>
          <w:p w14:paraId="1C25D3F3" w14:textId="77777777" w:rsidR="00E2748B" w:rsidRPr="00E2748B" w:rsidRDefault="00E2748B" w:rsidP="00E2748B">
            <w:pPr>
              <w:pStyle w:val="Listenabsatz"/>
              <w:numPr>
                <w:ilvl w:val="0"/>
                <w:numId w:val="36"/>
              </w:numPr>
              <w:jc w:val="both"/>
              <w:rPr>
                <w:rFonts w:cs="Arial"/>
                <w:color w:val="000000"/>
                <w:sz w:val="24"/>
              </w:rPr>
            </w:pPr>
            <w:r w:rsidRPr="00E2748B">
              <w:rPr>
                <w:rFonts w:cs="Arial"/>
                <w:color w:val="000000"/>
                <w:sz w:val="24"/>
              </w:rPr>
              <w:t>oder</w:t>
            </w:r>
            <w:r w:rsidRPr="00E2748B">
              <w:rPr>
                <w:rFonts w:cs="Arial"/>
                <w:color w:val="000000"/>
                <w:sz w:val="24"/>
              </w:rPr>
              <w:t xml:space="preserve"> </w:t>
            </w:r>
            <w:r w:rsidRPr="00E2748B">
              <w:rPr>
                <w:rFonts w:cs="Arial"/>
                <w:color w:val="000000"/>
                <w:sz w:val="24"/>
              </w:rPr>
              <w:t>spezifisch zielorgantoxisch nach einmaliger Exposition nach der Kategorie 1 (H370)</w:t>
            </w:r>
          </w:p>
          <w:p w14:paraId="190D89DD" w14:textId="4A1D54FF" w:rsidR="00E2748B" w:rsidRPr="00E2748B" w:rsidRDefault="00E2748B" w:rsidP="00E2748B">
            <w:pPr>
              <w:pStyle w:val="Listenabsatz"/>
              <w:numPr>
                <w:ilvl w:val="0"/>
                <w:numId w:val="36"/>
              </w:numPr>
              <w:jc w:val="both"/>
              <w:rPr>
                <w:rFonts w:cs="Arial"/>
                <w:color w:val="000000"/>
                <w:sz w:val="24"/>
              </w:rPr>
            </w:pPr>
            <w:r w:rsidRPr="00E2748B">
              <w:rPr>
                <w:rFonts w:cs="Arial"/>
                <w:color w:val="000000"/>
                <w:sz w:val="24"/>
              </w:rPr>
              <w:t>oder</w:t>
            </w:r>
            <w:r w:rsidRPr="00E2748B">
              <w:rPr>
                <w:rFonts w:cs="Arial"/>
                <w:color w:val="000000"/>
                <w:sz w:val="24"/>
              </w:rPr>
              <w:t xml:space="preserve"> </w:t>
            </w:r>
            <w:r w:rsidRPr="00E2748B">
              <w:rPr>
                <w:rFonts w:cs="Arial"/>
                <w:color w:val="000000"/>
                <w:sz w:val="24"/>
              </w:rPr>
              <w:t>akut toxisch nach der Kategorie 1, 2 oder 3 (H300, H310, H330, H301, H311, H331).</w:t>
            </w:r>
          </w:p>
          <w:p w14:paraId="16758E38" w14:textId="19005C6D" w:rsidR="00E2748B" w:rsidRPr="00A4234E" w:rsidRDefault="00A4234E" w:rsidP="00A4234E">
            <w:pPr>
              <w:pStyle w:val="Listenabsatz"/>
              <w:numPr>
                <w:ilvl w:val="0"/>
                <w:numId w:val="36"/>
              </w:numPr>
              <w:jc w:val="both"/>
              <w:rPr>
                <w:rFonts w:cs="Arial"/>
                <w:color w:val="000000"/>
                <w:sz w:val="24"/>
              </w:rPr>
            </w:pPr>
            <w:r w:rsidRPr="00A4234E">
              <w:rPr>
                <w:rFonts w:cs="Arial"/>
                <w:color w:val="000000"/>
                <w:sz w:val="24"/>
              </w:rPr>
              <w:t>Unzulässig sind auch Tätigkeiten oder Arbeitsbedingungen, wenn die schwangere Frau Gefahrstoffen ausgesetzt ist, die als Stoffe ausgewiesen sind, die auch bei Einhaltung der arbeitsplatzbezogenen Vorgaben möglicherweise zu einer Fruchtschädigung führen können</w:t>
            </w:r>
            <w:r>
              <w:rPr>
                <w:rFonts w:cs="Arial"/>
                <w:color w:val="000000"/>
                <w:sz w:val="24"/>
              </w:rPr>
              <w:t>.</w:t>
            </w:r>
          </w:p>
          <w:p w14:paraId="7C586119" w14:textId="77777777" w:rsidR="00A4234E" w:rsidRDefault="00A4234E" w:rsidP="00F62102">
            <w:pPr>
              <w:jc w:val="both"/>
              <w:rPr>
                <w:rFonts w:cs="Arial"/>
                <w:color w:val="000000"/>
              </w:rPr>
            </w:pPr>
          </w:p>
          <w:p w14:paraId="70B5AAB8" w14:textId="22E6690A" w:rsidR="00E2748B" w:rsidRDefault="00A4234E" w:rsidP="00F62102">
            <w:pPr>
              <w:jc w:val="both"/>
              <w:rPr>
                <w:rFonts w:cs="Arial"/>
                <w:color w:val="000000"/>
              </w:rPr>
            </w:pPr>
            <w:r w:rsidRPr="00A4234E">
              <w:rPr>
                <w:rFonts w:cs="Arial"/>
                <w:color w:val="000000"/>
              </w:rPr>
              <w:t>Alle Regelungen gelten unabhängig von der Ursache und Höhe der Exposition. Tätigkeiten mit Gefahrstoffen sind genauso betroffen wie Innenraumbelastungen, die beispielsweise aus einem belasteten Baukörper oder Ausgasungen aus dem Inventar resultieren. Es ist dann immer</w:t>
            </w:r>
            <w:r>
              <w:rPr>
                <w:rFonts w:cs="Arial"/>
                <w:color w:val="000000"/>
              </w:rPr>
              <w:t xml:space="preserve">, </w:t>
            </w:r>
            <w:r w:rsidRPr="00A4234E">
              <w:rPr>
                <w:rFonts w:cs="Arial"/>
                <w:color w:val="000000"/>
              </w:rPr>
              <w:t>auch bei sehr geringen Expositionen (oberhalb der Hintergrundkonzentration) von einer unverantwortbaren Gefährdung auszugehen.</w:t>
            </w:r>
          </w:p>
          <w:p w14:paraId="26C0EE47" w14:textId="77777777" w:rsidR="00A4234E" w:rsidRDefault="00A4234E" w:rsidP="00F62102">
            <w:pPr>
              <w:jc w:val="both"/>
              <w:rPr>
                <w:rFonts w:cs="Arial"/>
                <w:color w:val="000000"/>
              </w:rPr>
            </w:pPr>
          </w:p>
          <w:p w14:paraId="594ABAA0" w14:textId="58F2ECFC" w:rsidR="00A4234E" w:rsidRDefault="00A4234E" w:rsidP="00F62102">
            <w:pPr>
              <w:jc w:val="both"/>
              <w:rPr>
                <w:rFonts w:cs="Arial"/>
                <w:color w:val="000000"/>
              </w:rPr>
            </w:pPr>
            <w:r w:rsidRPr="00A4234E">
              <w:rPr>
                <w:rFonts w:cs="Arial"/>
                <w:color w:val="000000"/>
              </w:rPr>
              <w:t>Abweichend von den oben genannten Regelungen ist eine Weiterbeschäftigung nach §11 (1) Satz 3 MuSchG nur zulässig, wenn aus anderen Gründen eine unverantwortbare Gefährdung sicher ausgeschlossen werden kann.</w:t>
            </w:r>
          </w:p>
          <w:p w14:paraId="42EC3AD4" w14:textId="77777777" w:rsidR="00A4234E" w:rsidRDefault="00A4234E" w:rsidP="00F62102">
            <w:pPr>
              <w:jc w:val="both"/>
              <w:rPr>
                <w:rFonts w:cs="Arial"/>
                <w:color w:val="000000"/>
              </w:rPr>
            </w:pPr>
          </w:p>
          <w:p w14:paraId="4F2BB55F" w14:textId="2E312C8E" w:rsidR="00A4234E" w:rsidRPr="00A4234E" w:rsidRDefault="00A4234E" w:rsidP="00F62102">
            <w:pPr>
              <w:jc w:val="both"/>
              <w:rPr>
                <w:rFonts w:cs="Arial"/>
                <w:color w:val="000000"/>
              </w:rPr>
            </w:pPr>
            <w:r w:rsidRPr="00A4234E">
              <w:rPr>
                <w:rFonts w:cs="Arial"/>
                <w:color w:val="000000"/>
              </w:rPr>
              <w:t>Liegen Expositionen gegenüber gesundheitsgefährdenden Gefahrstoffen vor, die nicht unter die oben genannten Regelungen fallen, ist eine pauschale Gefährdungsbeurteilung für Schwangere und Stillende nicht möglich. Es gilt jedoch der Grundsatz, dass eine unverantwortbare Gefährdung sicher ausgeschlossen werden muss.</w:t>
            </w:r>
          </w:p>
          <w:p w14:paraId="475E00B2" w14:textId="77777777" w:rsidR="00A4234E" w:rsidRDefault="00A4234E" w:rsidP="00F62102">
            <w:pPr>
              <w:jc w:val="both"/>
              <w:rPr>
                <w:rFonts w:cs="Arial"/>
                <w:color w:val="000000"/>
                <w:u w:val="single"/>
              </w:rPr>
            </w:pPr>
          </w:p>
          <w:p w14:paraId="6C82B0D6" w14:textId="32A18140" w:rsidR="00A4234E" w:rsidRPr="00A4234E" w:rsidRDefault="00A4234E" w:rsidP="00F62102">
            <w:pPr>
              <w:jc w:val="both"/>
              <w:rPr>
                <w:rFonts w:cs="Arial"/>
                <w:color w:val="000000"/>
              </w:rPr>
            </w:pPr>
            <w:r w:rsidRPr="00A4234E">
              <w:rPr>
                <w:rFonts w:cs="Arial"/>
                <w:color w:val="000000"/>
              </w:rPr>
              <w:t>Für Stillende gibt es nur für zwei Gefahrstoffgruppen konkrete Vorgaben des MuSchG, die bei einer möglichen Exposition eine unverantwortbare Gefährdung bedeuten. Dabei handelt es sich einerseits um Blei und Bleiderivate, wenn die Gefahr besteht, dass diese Stoffe vom menschlichen Körper aufgenommen werden</w:t>
            </w:r>
            <w:r>
              <w:rPr>
                <w:rFonts w:cs="Arial"/>
                <w:color w:val="000000"/>
              </w:rPr>
              <w:t xml:space="preserve">. </w:t>
            </w:r>
            <w:r w:rsidRPr="00A4234E">
              <w:rPr>
                <w:rFonts w:cs="Arial"/>
                <w:color w:val="000000"/>
              </w:rPr>
              <w:t>Andererseits gilt das auch für Stoffe, die nach CLP-Verordnung aufgrund ihrer Wirkungen auf oder über die Laktation (Kennzeichnung H362) eingestuft werden müssen.</w:t>
            </w:r>
          </w:p>
          <w:p w14:paraId="14CD75DE" w14:textId="77777777" w:rsidR="00A4234E" w:rsidRDefault="00A4234E" w:rsidP="00F62102">
            <w:pPr>
              <w:jc w:val="both"/>
              <w:rPr>
                <w:rFonts w:cs="Arial"/>
                <w:color w:val="000000"/>
                <w:u w:val="single"/>
              </w:rPr>
            </w:pPr>
          </w:p>
          <w:p w14:paraId="7F67E94B" w14:textId="36DDA953" w:rsidR="00E2748B" w:rsidRDefault="00E2748B" w:rsidP="00F62102">
            <w:pPr>
              <w:jc w:val="both"/>
              <w:rPr>
                <w:rFonts w:cs="Arial"/>
                <w:color w:val="000000"/>
              </w:rPr>
            </w:pPr>
            <w:r w:rsidRPr="00E2748B">
              <w:rPr>
                <w:rFonts w:cs="Arial"/>
                <w:color w:val="000000"/>
                <w:u w:val="single"/>
              </w:rPr>
              <w:t>Biologische Arbeitsstoffe</w:t>
            </w:r>
            <w:r>
              <w:rPr>
                <w:rFonts w:cs="Arial"/>
                <w:color w:val="000000"/>
              </w:rPr>
              <w:t>:</w:t>
            </w:r>
          </w:p>
          <w:p w14:paraId="497A4C20" w14:textId="4DC45118" w:rsidR="00F62102" w:rsidRPr="00F62102" w:rsidRDefault="00F62102" w:rsidP="00F62102">
            <w:pPr>
              <w:jc w:val="both"/>
              <w:rPr>
                <w:rFonts w:cs="Arial"/>
                <w:color w:val="000000"/>
              </w:rPr>
            </w:pPr>
            <w:r>
              <w:rPr>
                <w:rFonts w:cs="Arial"/>
                <w:color w:val="000000"/>
              </w:rPr>
              <w:t>U</w:t>
            </w:r>
            <w:r w:rsidRPr="00F62102">
              <w:rPr>
                <w:rFonts w:cs="Arial"/>
                <w:color w:val="000000"/>
              </w:rPr>
              <w:t>nverantwortbare Gefährdung für Schwangere oder ihr Kind insbesondere dann vor, wenn mit Biostoffen, die in die Risikogruppe 4 Biostoffverordnung einzustufen sind, mit Rötelnvirus oder mit Toxoplasma (beide Risikogruppe 2) in Kontakt kommt oder kommen kann. Für andere Biostoffe der Risikogruppen 2 oder 3 gilt, dass eine Tätigkeit dann unzulässig ist, wenn die Schwangere in „einem Maß“ mit ihnen in Kontakt kommt/kommen kann, das</w:t>
            </w:r>
            <w:r>
              <w:rPr>
                <w:rFonts w:cs="Arial"/>
                <w:color w:val="000000"/>
              </w:rPr>
              <w:t>s</w:t>
            </w:r>
            <w:r w:rsidRPr="00F62102">
              <w:rPr>
                <w:rFonts w:cs="Arial"/>
                <w:color w:val="000000"/>
              </w:rPr>
              <w:t xml:space="preserve"> für Mutter und Kind eine unverantwortbare Gefährdung darstellt. Konkrete Angaben über dieses „Maß“ macht das MuSchG an dieser Stelle nicht. Es gilt jedoch die Definition zur unverantwortbaren Gefährdung aus § 9 Absatz 2 MuSchG (Eintrittswahrscheinlichkeit vs. Schwere des möglichen Gesundheitsschadens).</w:t>
            </w:r>
          </w:p>
          <w:p w14:paraId="73C74EB9" w14:textId="77777777" w:rsidR="00F62102" w:rsidRPr="00F62102" w:rsidRDefault="00F62102" w:rsidP="00F62102">
            <w:pPr>
              <w:jc w:val="both"/>
              <w:rPr>
                <w:rFonts w:cs="Arial"/>
                <w:color w:val="000000"/>
              </w:rPr>
            </w:pPr>
          </w:p>
          <w:p w14:paraId="342C2246" w14:textId="40240D03" w:rsidR="00F62102" w:rsidRDefault="00F62102" w:rsidP="00F62102">
            <w:pPr>
              <w:jc w:val="both"/>
              <w:rPr>
                <w:rFonts w:cs="Arial"/>
                <w:color w:val="000000"/>
              </w:rPr>
            </w:pPr>
            <w:r w:rsidRPr="00F62102">
              <w:rPr>
                <w:rFonts w:cs="Arial"/>
                <w:color w:val="000000"/>
              </w:rPr>
              <w:t>Eine unverantwortbare Gefährdung liegt ebenfalls vor, wenn der Kontakt mit den genannten Biostoffen therapeutische Maßnahmen (z. B. Behandlung einer infizierten Schwangeren mit Arzneimitteln, die die Gesundheit des Kindes beeinträchtigen können) erforderlich machen kann, die selbst eine unverantwortbare Gefährdung darstellen.</w:t>
            </w:r>
          </w:p>
          <w:p w14:paraId="30BC1D2F" w14:textId="743A7D79" w:rsidR="00E2748B" w:rsidRDefault="00E2748B" w:rsidP="00F62102">
            <w:pPr>
              <w:jc w:val="both"/>
              <w:rPr>
                <w:rFonts w:cs="Arial"/>
                <w:color w:val="000000"/>
              </w:rPr>
            </w:pPr>
            <w:r w:rsidRPr="00E2748B">
              <w:rPr>
                <w:rFonts w:cs="Arial"/>
                <w:color w:val="000000"/>
              </w:rPr>
              <w:t>Für Stillende gelten nach MuSchG §12 Absatz 2 mit Ausnahme der Regelung zu Rötelnvirus und Toxoplasma die gleichen Vorgaben hinsichtlich des Vorliegens bzw. des Ausschlusses einer unverantwortbaren Gefährdung wie für Schwangere (siehe oben).</w:t>
            </w:r>
          </w:p>
          <w:p w14:paraId="0C4F9415" w14:textId="77777777" w:rsidR="00656AA4" w:rsidRDefault="00656AA4">
            <w:pPr>
              <w:jc w:val="both"/>
              <w:rPr>
                <w:rFonts w:cs="Arial"/>
                <w:b/>
                <w:bCs/>
                <w:color w:val="000000"/>
              </w:rPr>
            </w:pPr>
          </w:p>
          <w:p w14:paraId="63F0A2A6" w14:textId="77777777" w:rsidR="00656AA4" w:rsidRDefault="004C3391">
            <w:pPr>
              <w:jc w:val="both"/>
              <w:rPr>
                <w:rFonts w:cs="Arial"/>
                <w:color w:val="000000"/>
              </w:rPr>
            </w:pPr>
            <w:r>
              <w:rPr>
                <w:rFonts w:cs="Arial"/>
                <w:color w:val="000000"/>
                <w:u w:val="single"/>
              </w:rPr>
              <w:t>Heben und Tragen</w:t>
            </w:r>
            <w:r w:rsidR="008839DC">
              <w:rPr>
                <w:rFonts w:cs="Arial"/>
                <w:color w:val="000000"/>
              </w:rPr>
              <w:t>:</w:t>
            </w:r>
          </w:p>
          <w:p w14:paraId="219C9CEA" w14:textId="77777777" w:rsidR="00656AA4" w:rsidRDefault="004C3391">
            <w:pPr>
              <w:jc w:val="both"/>
              <w:rPr>
                <w:rFonts w:cs="Arial"/>
                <w:color w:val="000000"/>
              </w:rPr>
            </w:pPr>
            <w:r>
              <w:rPr>
                <w:rFonts w:cs="Arial"/>
                <w:color w:val="000000"/>
              </w:rPr>
              <w:t>Sollen größere Lasten mit mechanischen</w:t>
            </w:r>
            <w:r>
              <w:rPr>
                <w:rFonts w:cs="Arial"/>
                <w:b/>
                <w:bCs/>
                <w:color w:val="000000"/>
              </w:rPr>
              <w:t xml:space="preserve"> </w:t>
            </w:r>
            <w:r>
              <w:rPr>
                <w:rFonts w:cs="Arial"/>
                <w:color w:val="000000"/>
              </w:rPr>
              <w:t>Hilfsmitteln von Hand gehoben, bewegt oder</w:t>
            </w:r>
            <w:r>
              <w:rPr>
                <w:rFonts w:cs="Arial"/>
                <w:b/>
                <w:bCs/>
                <w:color w:val="000000"/>
              </w:rPr>
              <w:t xml:space="preserve"> </w:t>
            </w:r>
            <w:r>
              <w:rPr>
                <w:rFonts w:cs="Arial"/>
                <w:color w:val="000000"/>
              </w:rPr>
              <w:t>befördert werden, so darf auch dabei die körperliche</w:t>
            </w:r>
            <w:r>
              <w:rPr>
                <w:rFonts w:cs="Arial"/>
                <w:b/>
                <w:bCs/>
                <w:color w:val="000000"/>
              </w:rPr>
              <w:t xml:space="preserve"> </w:t>
            </w:r>
            <w:r>
              <w:rPr>
                <w:rFonts w:cs="Arial"/>
                <w:color w:val="000000"/>
              </w:rPr>
              <w:t>Beanspruchung der werdenden/</w:t>
            </w:r>
            <w:r>
              <w:rPr>
                <w:rFonts w:cs="Arial"/>
                <w:b/>
                <w:bCs/>
                <w:color w:val="000000"/>
              </w:rPr>
              <w:t xml:space="preserve"> </w:t>
            </w:r>
            <w:r>
              <w:rPr>
                <w:rFonts w:cs="Arial"/>
                <w:color w:val="000000"/>
              </w:rPr>
              <w:t>stillenden Mutter nicht größer als die genannten</w:t>
            </w:r>
            <w:r>
              <w:rPr>
                <w:rFonts w:cs="Arial"/>
                <w:b/>
                <w:bCs/>
                <w:color w:val="000000"/>
              </w:rPr>
              <w:t xml:space="preserve"> </w:t>
            </w:r>
            <w:r>
              <w:rPr>
                <w:rFonts w:cs="Arial"/>
                <w:color w:val="000000"/>
              </w:rPr>
              <w:t>Grenzen.</w:t>
            </w:r>
          </w:p>
          <w:p w14:paraId="79ED9421" w14:textId="77777777" w:rsidR="00656AA4" w:rsidRDefault="004C3391">
            <w:pPr>
              <w:jc w:val="both"/>
              <w:rPr>
                <w:rFonts w:cs="Arial"/>
                <w:color w:val="000000"/>
              </w:rPr>
            </w:pPr>
            <w:r>
              <w:rPr>
                <w:rFonts w:cs="Arial"/>
                <w:color w:val="000000"/>
              </w:rPr>
              <w:t>Eine Arbeit kann aber auch schon wegen der</w:t>
            </w:r>
            <w:r>
              <w:rPr>
                <w:rFonts w:cs="Arial"/>
                <w:b/>
                <w:bCs/>
                <w:color w:val="000000"/>
              </w:rPr>
              <w:t xml:space="preserve"> </w:t>
            </w:r>
            <w:r>
              <w:rPr>
                <w:rFonts w:cs="Arial"/>
                <w:color w:val="000000"/>
              </w:rPr>
              <w:t>allgemeinen körperlichen Beanspruchung der</w:t>
            </w:r>
            <w:r>
              <w:rPr>
                <w:rFonts w:cs="Arial"/>
                <w:b/>
                <w:bCs/>
                <w:color w:val="000000"/>
              </w:rPr>
              <w:t xml:space="preserve"> </w:t>
            </w:r>
            <w:r>
              <w:rPr>
                <w:rFonts w:cs="Arial"/>
                <w:color w:val="000000"/>
              </w:rPr>
              <w:t>Arbeitnehmerin unzulässig sein, wenn z.B. die Gewichtsgrenzen von 5 kg/10 kg noch nicht</w:t>
            </w:r>
            <w:r>
              <w:rPr>
                <w:rFonts w:cs="Arial"/>
                <w:b/>
                <w:bCs/>
                <w:color w:val="000000"/>
              </w:rPr>
              <w:t xml:space="preserve"> </w:t>
            </w:r>
            <w:r>
              <w:rPr>
                <w:rFonts w:cs="Arial"/>
                <w:color w:val="000000"/>
              </w:rPr>
              <w:t>erreicht werden.</w:t>
            </w:r>
          </w:p>
          <w:p w14:paraId="2501BB2F" w14:textId="77777777" w:rsidR="008839DC" w:rsidRDefault="008839DC">
            <w:pPr>
              <w:jc w:val="both"/>
              <w:rPr>
                <w:rFonts w:cs="Arial"/>
                <w:color w:val="000000"/>
              </w:rPr>
            </w:pPr>
          </w:p>
          <w:p w14:paraId="4E76CBD2" w14:textId="77777777" w:rsidR="00656AA4" w:rsidRDefault="008839DC">
            <w:pPr>
              <w:jc w:val="both"/>
              <w:rPr>
                <w:rFonts w:cs="Arial"/>
                <w:color w:val="000000"/>
              </w:rPr>
            </w:pPr>
            <w:r>
              <w:rPr>
                <w:rFonts w:cs="Arial"/>
                <w:color w:val="000000"/>
                <w:u w:val="single"/>
              </w:rPr>
              <w:t>Infektionsgefahr:</w:t>
            </w:r>
          </w:p>
          <w:p w14:paraId="53760568" w14:textId="3CB78D9E" w:rsidR="00656AA4" w:rsidRDefault="004C3391">
            <w:pPr>
              <w:jc w:val="both"/>
              <w:rPr>
                <w:rFonts w:cs="Arial"/>
                <w:color w:val="000000"/>
              </w:rPr>
            </w:pPr>
            <w:r>
              <w:rPr>
                <w:rFonts w:cs="Arial"/>
                <w:color w:val="000000"/>
              </w:rPr>
              <w:t>Verbot der Beschäftigung werdender und stillender</w:t>
            </w:r>
            <w:r>
              <w:rPr>
                <w:rFonts w:cs="Arial"/>
                <w:b/>
                <w:bCs/>
                <w:color w:val="000000"/>
              </w:rPr>
              <w:t xml:space="preserve"> </w:t>
            </w:r>
            <w:r>
              <w:rPr>
                <w:rFonts w:cs="Arial"/>
                <w:color w:val="000000"/>
              </w:rPr>
              <w:t xml:space="preserve">Mütter mit Stoffen oder </w:t>
            </w:r>
            <w:r w:rsidR="00E2748B">
              <w:rPr>
                <w:rFonts w:cs="Arial"/>
                <w:color w:val="000000"/>
              </w:rPr>
              <w:t>Erzeugnissen,</w:t>
            </w:r>
            <w:r w:rsidR="00E2748B">
              <w:rPr>
                <w:rFonts w:cs="Arial"/>
                <w:b/>
                <w:bCs/>
                <w:color w:val="000000"/>
              </w:rPr>
              <w:t xml:space="preserve"> </w:t>
            </w:r>
            <w:r w:rsidR="00E2748B" w:rsidRPr="00E2748B">
              <w:rPr>
                <w:rFonts w:cs="Arial"/>
                <w:color w:val="000000"/>
              </w:rPr>
              <w:t>die</w:t>
            </w:r>
            <w:r>
              <w:rPr>
                <w:rFonts w:cs="Arial"/>
                <w:color w:val="000000"/>
              </w:rPr>
              <w:t xml:space="preserve"> ihrer Art nach erfahrungsgemäß Krankheitserreger</w:t>
            </w:r>
            <w:r>
              <w:rPr>
                <w:rFonts w:cs="Arial"/>
                <w:b/>
                <w:bCs/>
                <w:color w:val="000000"/>
              </w:rPr>
              <w:t xml:space="preserve"> </w:t>
            </w:r>
            <w:r>
              <w:rPr>
                <w:rFonts w:cs="Arial"/>
                <w:color w:val="000000"/>
              </w:rPr>
              <w:t>übertragen können. Eine erhöhte</w:t>
            </w:r>
            <w:r>
              <w:rPr>
                <w:rFonts w:cs="Arial"/>
                <w:b/>
                <w:bCs/>
                <w:color w:val="000000"/>
              </w:rPr>
              <w:t xml:space="preserve"> </w:t>
            </w:r>
            <w:r>
              <w:rPr>
                <w:rFonts w:cs="Arial"/>
                <w:color w:val="000000"/>
              </w:rPr>
              <w:t>Gefährdung durch Krankheitserreger besteht</w:t>
            </w:r>
            <w:r>
              <w:rPr>
                <w:rFonts w:cs="Arial"/>
                <w:b/>
                <w:bCs/>
                <w:color w:val="000000"/>
              </w:rPr>
              <w:t xml:space="preserve"> </w:t>
            </w:r>
            <w:r>
              <w:rPr>
                <w:rFonts w:cs="Arial"/>
                <w:color w:val="000000"/>
              </w:rPr>
              <w:t>insbesondere bei direkten Körperkontakten mit</w:t>
            </w:r>
            <w:r>
              <w:rPr>
                <w:rFonts w:cs="Arial"/>
                <w:b/>
                <w:bCs/>
                <w:color w:val="000000"/>
              </w:rPr>
              <w:t xml:space="preserve"> </w:t>
            </w:r>
            <w:r>
              <w:rPr>
                <w:rFonts w:cs="Arial"/>
                <w:color w:val="000000"/>
              </w:rPr>
              <w:t>Körperflüssigkeiten oder Körpergeweben von</w:t>
            </w:r>
            <w:r>
              <w:rPr>
                <w:rFonts w:cs="Arial"/>
                <w:b/>
                <w:bCs/>
                <w:color w:val="000000"/>
              </w:rPr>
              <w:t xml:space="preserve"> </w:t>
            </w:r>
            <w:r>
              <w:rPr>
                <w:rFonts w:cs="Arial"/>
                <w:color w:val="000000"/>
              </w:rPr>
              <w:t>anderen Menschen.</w:t>
            </w:r>
            <w:r>
              <w:rPr>
                <w:rFonts w:cs="Arial"/>
                <w:b/>
                <w:bCs/>
                <w:color w:val="000000"/>
              </w:rPr>
              <w:t xml:space="preserve"> </w:t>
            </w:r>
            <w:r>
              <w:rPr>
                <w:rFonts w:cs="Arial"/>
                <w:color w:val="000000"/>
              </w:rPr>
              <w:t>Bei Umgang mit diesen Stoffen oder damit</w:t>
            </w:r>
            <w:r>
              <w:rPr>
                <w:rFonts w:cs="Arial"/>
                <w:b/>
                <w:bCs/>
                <w:color w:val="000000"/>
              </w:rPr>
              <w:t xml:space="preserve"> </w:t>
            </w:r>
            <w:r>
              <w:rPr>
                <w:rFonts w:cs="Arial"/>
                <w:color w:val="000000"/>
              </w:rPr>
              <w:t>benetzten Instrumenten, Geräten oder Oberflächen</w:t>
            </w:r>
            <w:r>
              <w:rPr>
                <w:rFonts w:cs="Arial"/>
                <w:b/>
                <w:bCs/>
                <w:color w:val="000000"/>
              </w:rPr>
              <w:t xml:space="preserve"> </w:t>
            </w:r>
            <w:r>
              <w:rPr>
                <w:rFonts w:cs="Arial"/>
                <w:color w:val="000000"/>
              </w:rPr>
              <w:t>kann die Mutter nur dann weiter beschäftigt</w:t>
            </w:r>
            <w:r>
              <w:rPr>
                <w:rFonts w:cs="Arial"/>
                <w:b/>
                <w:bCs/>
                <w:color w:val="000000"/>
              </w:rPr>
              <w:t xml:space="preserve"> </w:t>
            </w:r>
            <w:r>
              <w:rPr>
                <w:rFonts w:cs="Arial"/>
                <w:color w:val="000000"/>
              </w:rPr>
              <w:t>werden, wenn ausreichende Schutzmaßnahmen</w:t>
            </w:r>
            <w:r>
              <w:rPr>
                <w:rFonts w:cs="Arial"/>
                <w:b/>
                <w:bCs/>
                <w:color w:val="000000"/>
              </w:rPr>
              <w:t xml:space="preserve"> </w:t>
            </w:r>
            <w:r>
              <w:rPr>
                <w:rFonts w:cs="Arial"/>
                <w:color w:val="000000"/>
              </w:rPr>
              <w:t>getroffen wurden wie</w:t>
            </w:r>
            <w:r w:rsidR="00E2748B">
              <w:rPr>
                <w:rFonts w:cs="Arial"/>
                <w:color w:val="000000"/>
              </w:rPr>
              <w:t xml:space="preserve"> </w:t>
            </w:r>
            <w:r>
              <w:rPr>
                <w:rFonts w:cs="Arial"/>
                <w:color w:val="000000"/>
              </w:rPr>
              <w:t>z. B. Arbeit</w:t>
            </w:r>
            <w:r>
              <w:rPr>
                <w:rFonts w:cs="Arial"/>
                <w:b/>
                <w:bCs/>
                <w:color w:val="000000"/>
              </w:rPr>
              <w:t xml:space="preserve"> </w:t>
            </w:r>
            <w:r>
              <w:rPr>
                <w:rFonts w:cs="Arial"/>
                <w:color w:val="000000"/>
              </w:rPr>
              <w:t>mit geschlossenen Systemen, geeignete</w:t>
            </w:r>
            <w:r>
              <w:rPr>
                <w:rFonts w:cs="Arial"/>
                <w:b/>
                <w:bCs/>
                <w:color w:val="000000"/>
              </w:rPr>
              <w:t xml:space="preserve"> </w:t>
            </w:r>
            <w:r>
              <w:rPr>
                <w:rFonts w:cs="Arial"/>
                <w:color w:val="000000"/>
              </w:rPr>
              <w:t>Schutzhandschuhe, Schutzbrille, Mundschutz,</w:t>
            </w:r>
            <w:r>
              <w:rPr>
                <w:rFonts w:cs="Arial"/>
                <w:b/>
                <w:bCs/>
                <w:color w:val="000000"/>
              </w:rPr>
              <w:t xml:space="preserve"> </w:t>
            </w:r>
            <w:r>
              <w:rPr>
                <w:rFonts w:cs="Arial"/>
                <w:color w:val="000000"/>
              </w:rPr>
              <w:t>Schürze etc.</w:t>
            </w:r>
          </w:p>
          <w:p w14:paraId="71BA5945" w14:textId="77777777" w:rsidR="00656AA4" w:rsidRDefault="00656AA4">
            <w:pPr>
              <w:jc w:val="both"/>
              <w:rPr>
                <w:rFonts w:cs="Arial"/>
                <w:b/>
                <w:bCs/>
                <w:color w:val="000000"/>
              </w:rPr>
            </w:pPr>
          </w:p>
          <w:p w14:paraId="14FF9AE3" w14:textId="77777777" w:rsidR="00656AA4" w:rsidRDefault="004C3391">
            <w:pPr>
              <w:jc w:val="both"/>
              <w:rPr>
                <w:rFonts w:cs="Arial"/>
                <w:color w:val="000000"/>
              </w:rPr>
            </w:pPr>
            <w:r>
              <w:rPr>
                <w:rFonts w:cs="Arial"/>
                <w:color w:val="000000"/>
              </w:rPr>
              <w:t>Eine werdende Mutter darf keine Person betreuen,</w:t>
            </w:r>
            <w:r>
              <w:rPr>
                <w:rFonts w:cs="Arial"/>
                <w:b/>
                <w:bCs/>
                <w:color w:val="000000"/>
              </w:rPr>
              <w:t xml:space="preserve"> </w:t>
            </w:r>
            <w:r>
              <w:rPr>
                <w:rFonts w:cs="Arial"/>
                <w:color w:val="000000"/>
              </w:rPr>
              <w:t>bei denen eine Infektionsgefahr wahrscheinlich</w:t>
            </w:r>
            <w:r>
              <w:rPr>
                <w:rFonts w:cs="Arial"/>
                <w:b/>
                <w:bCs/>
                <w:color w:val="000000"/>
              </w:rPr>
              <w:t xml:space="preserve"> </w:t>
            </w:r>
            <w:r>
              <w:rPr>
                <w:rFonts w:cs="Arial"/>
                <w:color w:val="000000"/>
              </w:rPr>
              <w:t>oder möglich ist und bei der das</w:t>
            </w:r>
            <w:r>
              <w:rPr>
                <w:rFonts w:cs="Arial"/>
                <w:b/>
                <w:bCs/>
                <w:color w:val="000000"/>
              </w:rPr>
              <w:t xml:space="preserve"> </w:t>
            </w:r>
            <w:r>
              <w:rPr>
                <w:rFonts w:cs="Arial"/>
                <w:color w:val="000000"/>
              </w:rPr>
              <w:t>Risiko des Kontaktes mit Blut besteht.</w:t>
            </w:r>
          </w:p>
          <w:p w14:paraId="2CE5C2D1" w14:textId="77777777" w:rsidR="00656AA4" w:rsidRDefault="00656AA4">
            <w:pPr>
              <w:jc w:val="both"/>
              <w:rPr>
                <w:rFonts w:cs="Arial"/>
                <w:b/>
                <w:bCs/>
                <w:color w:val="000000"/>
              </w:rPr>
            </w:pPr>
          </w:p>
          <w:p w14:paraId="056FA94A" w14:textId="77777777" w:rsidR="00656AA4" w:rsidRDefault="004C3391">
            <w:pPr>
              <w:jc w:val="both"/>
              <w:rPr>
                <w:rFonts w:cs="Arial"/>
                <w:color w:val="000000"/>
              </w:rPr>
            </w:pPr>
            <w:r>
              <w:rPr>
                <w:rFonts w:cs="Arial"/>
                <w:color w:val="000000"/>
              </w:rPr>
              <w:t>Für ein mutterschutzrechtliches Beschäftigungsverbot,</w:t>
            </w:r>
            <w:r>
              <w:rPr>
                <w:rFonts w:cs="Arial"/>
                <w:b/>
                <w:bCs/>
                <w:color w:val="000000"/>
              </w:rPr>
              <w:t xml:space="preserve"> </w:t>
            </w:r>
            <w:r>
              <w:rPr>
                <w:rFonts w:cs="Arial"/>
                <w:color w:val="000000"/>
              </w:rPr>
              <w:t>mit dem der Gefahr einer Infektion</w:t>
            </w:r>
            <w:r>
              <w:rPr>
                <w:rFonts w:cs="Arial"/>
                <w:b/>
                <w:bCs/>
                <w:color w:val="000000"/>
              </w:rPr>
              <w:t xml:space="preserve"> </w:t>
            </w:r>
            <w:r>
              <w:rPr>
                <w:rFonts w:cs="Arial"/>
                <w:color w:val="000000"/>
              </w:rPr>
              <w:t>mit Aids- oder Hepatitisviren vorgebeugt</w:t>
            </w:r>
            <w:r>
              <w:rPr>
                <w:rFonts w:cs="Arial"/>
                <w:b/>
                <w:bCs/>
                <w:color w:val="000000"/>
              </w:rPr>
              <w:t xml:space="preserve"> </w:t>
            </w:r>
            <w:r>
              <w:rPr>
                <w:rFonts w:cs="Arial"/>
                <w:color w:val="000000"/>
              </w:rPr>
              <w:t>werden soll, genügt bereits eine sehr geringe In</w:t>
            </w:r>
            <w:r w:rsidR="001A04C9">
              <w:rPr>
                <w:rFonts w:cs="Arial"/>
                <w:color w:val="000000"/>
              </w:rPr>
              <w:t>fektionswahrscheinlichkeit.  (BV</w:t>
            </w:r>
            <w:r>
              <w:rPr>
                <w:rFonts w:cs="Arial"/>
                <w:color w:val="000000"/>
              </w:rPr>
              <w:t>erwG v.</w:t>
            </w:r>
            <w:r>
              <w:rPr>
                <w:rFonts w:cs="Arial"/>
                <w:b/>
                <w:bCs/>
                <w:color w:val="000000"/>
              </w:rPr>
              <w:t xml:space="preserve"> </w:t>
            </w:r>
            <w:r>
              <w:rPr>
                <w:rFonts w:cs="Arial"/>
                <w:color w:val="000000"/>
              </w:rPr>
              <w:t>27.05.1993 Az.: 5 C 42/89).</w:t>
            </w:r>
          </w:p>
          <w:p w14:paraId="27BE3BCC" w14:textId="77777777" w:rsidR="00656AA4" w:rsidRDefault="00656AA4">
            <w:pPr>
              <w:jc w:val="both"/>
              <w:rPr>
                <w:rFonts w:eastAsia="Arial" w:cs="Arial"/>
                <w:color w:val="000000"/>
              </w:rPr>
            </w:pPr>
          </w:p>
          <w:p w14:paraId="4808D8A0" w14:textId="77777777" w:rsidR="00656AA4" w:rsidRDefault="004C3391">
            <w:pPr>
              <w:rPr>
                <w:rFonts w:cs="Arial"/>
                <w:color w:val="000000"/>
              </w:rPr>
            </w:pPr>
            <w:r>
              <w:rPr>
                <w:rFonts w:cs="Arial"/>
                <w:color w:val="000000"/>
                <w:u w:val="single"/>
              </w:rPr>
              <w:t>Schwere körperliche Arbeit</w:t>
            </w:r>
            <w:r w:rsidR="008839DC">
              <w:rPr>
                <w:rFonts w:cs="Arial"/>
                <w:color w:val="000000"/>
              </w:rPr>
              <w:t>:</w:t>
            </w:r>
          </w:p>
          <w:p w14:paraId="166B51F6" w14:textId="77777777" w:rsidR="00656AA4" w:rsidRDefault="004C3391">
            <w:pPr>
              <w:jc w:val="both"/>
              <w:rPr>
                <w:rFonts w:cs="Arial"/>
                <w:color w:val="000000"/>
              </w:rPr>
            </w:pPr>
            <w:r>
              <w:rPr>
                <w:rFonts w:cs="Arial"/>
                <w:color w:val="000000"/>
              </w:rPr>
              <w:t>Dies sind Arbeiten, die die Körperkraft stark in</w:t>
            </w:r>
            <w:r>
              <w:rPr>
                <w:rFonts w:cs="Arial"/>
                <w:b/>
                <w:bCs/>
                <w:color w:val="000000"/>
              </w:rPr>
              <w:t xml:space="preserve"> </w:t>
            </w:r>
            <w:r>
              <w:rPr>
                <w:rFonts w:cs="Arial"/>
                <w:color w:val="000000"/>
              </w:rPr>
              <w:t>Anspruch nehmen, die eine anstrengende Körperhaltung oder Körperbewegung bedingen</w:t>
            </w:r>
            <w:r>
              <w:rPr>
                <w:rFonts w:cs="Arial"/>
                <w:b/>
                <w:bCs/>
                <w:color w:val="000000"/>
              </w:rPr>
              <w:t xml:space="preserve"> </w:t>
            </w:r>
            <w:r>
              <w:rPr>
                <w:rFonts w:cs="Arial"/>
                <w:color w:val="000000"/>
              </w:rPr>
              <w:t>oder Organe belasten.</w:t>
            </w:r>
            <w:r>
              <w:rPr>
                <w:rFonts w:cs="Arial"/>
                <w:b/>
                <w:bCs/>
                <w:color w:val="000000"/>
              </w:rPr>
              <w:t xml:space="preserve"> </w:t>
            </w:r>
            <w:r>
              <w:rPr>
                <w:rFonts w:cs="Arial"/>
                <w:color w:val="000000"/>
              </w:rPr>
              <w:t>So ist z.B. das Halten oder Heben von Lasten, wenn es mit einem erheblichen</w:t>
            </w:r>
            <w:r>
              <w:rPr>
                <w:rFonts w:cs="Arial"/>
                <w:b/>
                <w:bCs/>
                <w:color w:val="000000"/>
              </w:rPr>
              <w:t xml:space="preserve"> </w:t>
            </w:r>
            <w:r>
              <w:rPr>
                <w:rFonts w:cs="Arial"/>
                <w:color w:val="000000"/>
              </w:rPr>
              <w:t>Kraftaufwand verbunden ist, ohne die Hilfe</w:t>
            </w:r>
            <w:r>
              <w:rPr>
                <w:rFonts w:cs="Arial"/>
                <w:b/>
                <w:bCs/>
                <w:color w:val="000000"/>
              </w:rPr>
              <w:t xml:space="preserve"> </w:t>
            </w:r>
            <w:r>
              <w:rPr>
                <w:rFonts w:cs="Arial"/>
                <w:color w:val="000000"/>
              </w:rPr>
              <w:t>durch eine zweite Person nicht zulässig.</w:t>
            </w:r>
          </w:p>
          <w:p w14:paraId="1D72A410" w14:textId="77777777" w:rsidR="00656AA4" w:rsidRDefault="004C3391">
            <w:pPr>
              <w:jc w:val="both"/>
              <w:rPr>
                <w:rFonts w:cs="Arial"/>
                <w:color w:val="000000"/>
              </w:rPr>
            </w:pPr>
            <w:r>
              <w:rPr>
                <w:rFonts w:cs="Arial"/>
                <w:color w:val="000000"/>
              </w:rPr>
              <w:t>Arbeiten</w:t>
            </w:r>
            <w:r>
              <w:rPr>
                <w:rFonts w:cs="Arial"/>
                <w:b/>
                <w:bCs/>
                <w:color w:val="000000"/>
              </w:rPr>
              <w:t xml:space="preserve"> </w:t>
            </w:r>
            <w:r>
              <w:rPr>
                <w:rFonts w:cs="Arial"/>
                <w:color w:val="000000"/>
              </w:rPr>
              <w:t>in Zwangshaltung sind nicht zulässig.</w:t>
            </w:r>
          </w:p>
          <w:p w14:paraId="4E2101DF" w14:textId="77777777" w:rsidR="00656AA4" w:rsidRDefault="004C3391">
            <w:pPr>
              <w:rPr>
                <w:rFonts w:cs="Arial"/>
                <w:color w:val="000000"/>
              </w:rPr>
            </w:pPr>
            <w:r>
              <w:rPr>
                <w:rFonts w:cs="Arial"/>
                <w:color w:val="000000"/>
                <w:u w:val="single"/>
              </w:rPr>
              <w:t>Sonn- und Feiertagsarbeit</w:t>
            </w:r>
            <w:r>
              <w:rPr>
                <w:rFonts w:cs="Arial"/>
                <w:color w:val="000000"/>
              </w:rPr>
              <w:t xml:space="preserve">: </w:t>
            </w:r>
          </w:p>
          <w:p w14:paraId="63519530" w14:textId="77777777" w:rsidR="00656AA4" w:rsidRDefault="004C3391">
            <w:pPr>
              <w:jc w:val="both"/>
              <w:rPr>
                <w:rFonts w:cs="Arial"/>
                <w:color w:val="000000"/>
              </w:rPr>
            </w:pPr>
            <w:r>
              <w:rPr>
                <w:rFonts w:cs="Arial"/>
                <w:color w:val="000000"/>
              </w:rPr>
              <w:t>Werdende/stillende Mütter dürfen grundsätzlich</w:t>
            </w:r>
            <w:r>
              <w:rPr>
                <w:rFonts w:cs="Arial"/>
                <w:b/>
                <w:bCs/>
                <w:color w:val="000000"/>
              </w:rPr>
              <w:t xml:space="preserve"> </w:t>
            </w:r>
            <w:r>
              <w:rPr>
                <w:rFonts w:cs="Arial"/>
                <w:color w:val="000000"/>
              </w:rPr>
              <w:t>nicht an Sonn- und Feiertagen beschäftigt</w:t>
            </w:r>
            <w:r>
              <w:rPr>
                <w:rFonts w:cs="Arial"/>
                <w:b/>
                <w:bCs/>
                <w:color w:val="000000"/>
              </w:rPr>
              <w:t xml:space="preserve"> </w:t>
            </w:r>
            <w:r>
              <w:rPr>
                <w:rFonts w:cs="Arial"/>
                <w:color w:val="000000"/>
              </w:rPr>
              <w:t xml:space="preserve">werden (§ 8 Abs. 1 </w:t>
            </w:r>
            <w:proofErr w:type="spellStart"/>
            <w:r>
              <w:rPr>
                <w:rFonts w:cs="Arial"/>
                <w:color w:val="000000"/>
              </w:rPr>
              <w:t>MuSchuG</w:t>
            </w:r>
            <w:proofErr w:type="spellEnd"/>
            <w:r>
              <w:rPr>
                <w:rFonts w:cs="Arial"/>
                <w:color w:val="000000"/>
              </w:rPr>
              <w:t>). Dies ist jedoch dann erlaubt, wenn dafür</w:t>
            </w:r>
            <w:r>
              <w:rPr>
                <w:rFonts w:cs="Arial"/>
                <w:b/>
                <w:bCs/>
                <w:color w:val="000000"/>
              </w:rPr>
              <w:t xml:space="preserve"> </w:t>
            </w:r>
            <w:r>
              <w:rPr>
                <w:rFonts w:cs="Arial"/>
                <w:color w:val="000000"/>
              </w:rPr>
              <w:t>in jeder Woche einmal eine ununterbrochene</w:t>
            </w:r>
            <w:r>
              <w:rPr>
                <w:rFonts w:cs="Arial"/>
                <w:b/>
                <w:bCs/>
                <w:color w:val="000000"/>
              </w:rPr>
              <w:t xml:space="preserve"> </w:t>
            </w:r>
            <w:r>
              <w:rPr>
                <w:rFonts w:cs="Arial"/>
                <w:color w:val="000000"/>
              </w:rPr>
              <w:t>Ruhezeit von mindestens 24 Stunden im Anschluss</w:t>
            </w:r>
            <w:r>
              <w:rPr>
                <w:rFonts w:cs="Arial"/>
                <w:b/>
                <w:bCs/>
                <w:color w:val="000000"/>
              </w:rPr>
              <w:t xml:space="preserve"> </w:t>
            </w:r>
            <w:r>
              <w:rPr>
                <w:rFonts w:cs="Arial"/>
                <w:color w:val="000000"/>
              </w:rPr>
              <w:t>an eine Nachtruhe gewährt wird (§ 8</w:t>
            </w:r>
            <w:r>
              <w:rPr>
                <w:rFonts w:cs="Arial"/>
                <w:b/>
                <w:bCs/>
                <w:color w:val="000000"/>
              </w:rPr>
              <w:t xml:space="preserve"> </w:t>
            </w:r>
            <w:r>
              <w:rPr>
                <w:rFonts w:cs="Arial"/>
                <w:color w:val="000000"/>
              </w:rPr>
              <w:t xml:space="preserve">Abs. 4 </w:t>
            </w:r>
            <w:proofErr w:type="spellStart"/>
            <w:r>
              <w:rPr>
                <w:rFonts w:cs="Arial"/>
                <w:color w:val="000000"/>
              </w:rPr>
              <w:t>MuSchuG</w:t>
            </w:r>
            <w:proofErr w:type="spellEnd"/>
            <w:r>
              <w:rPr>
                <w:rFonts w:cs="Arial"/>
                <w:color w:val="000000"/>
              </w:rPr>
              <w:t>)</w:t>
            </w:r>
          </w:p>
          <w:p w14:paraId="4BD52FB9" w14:textId="77777777" w:rsidR="00656AA4" w:rsidRDefault="00656AA4">
            <w:pPr>
              <w:jc w:val="both"/>
              <w:rPr>
                <w:rFonts w:eastAsia="Arial" w:cs="Arial"/>
                <w:color w:val="000000"/>
              </w:rPr>
            </w:pPr>
          </w:p>
          <w:p w14:paraId="4C94AB84" w14:textId="77777777" w:rsidR="00656AA4" w:rsidRDefault="004C3391">
            <w:pPr>
              <w:jc w:val="both"/>
              <w:rPr>
                <w:rFonts w:cs="Arial"/>
                <w:color w:val="000000"/>
              </w:rPr>
            </w:pPr>
            <w:r>
              <w:rPr>
                <w:rFonts w:cs="Arial"/>
                <w:color w:val="000000"/>
                <w:u w:val="single"/>
              </w:rPr>
              <w:t>Spritzen/Injektionen</w:t>
            </w:r>
            <w:r>
              <w:rPr>
                <w:rFonts w:cs="Arial"/>
                <w:color w:val="000000"/>
              </w:rPr>
              <w:t xml:space="preserve">: </w:t>
            </w:r>
          </w:p>
          <w:p w14:paraId="7E84C296" w14:textId="77777777" w:rsidR="00656AA4" w:rsidRDefault="004C3391">
            <w:pPr>
              <w:jc w:val="both"/>
              <w:rPr>
                <w:rFonts w:cs="Arial"/>
                <w:color w:val="000000"/>
              </w:rPr>
            </w:pPr>
            <w:r>
              <w:rPr>
                <w:rFonts w:cs="Arial"/>
                <w:color w:val="000000"/>
              </w:rPr>
              <w:t>Grundsätzlich dürfen werdende/stillende Mütter</w:t>
            </w:r>
            <w:r>
              <w:rPr>
                <w:rFonts w:cs="Arial"/>
                <w:b/>
                <w:bCs/>
                <w:color w:val="000000"/>
              </w:rPr>
              <w:t xml:space="preserve"> </w:t>
            </w:r>
            <w:r>
              <w:rPr>
                <w:rFonts w:cs="Arial"/>
                <w:color w:val="000000"/>
              </w:rPr>
              <w:t>nicht mit stechenden und schneidenden</w:t>
            </w:r>
            <w:r>
              <w:rPr>
                <w:rFonts w:cs="Arial"/>
                <w:b/>
                <w:bCs/>
                <w:color w:val="000000"/>
              </w:rPr>
              <w:t xml:space="preserve"> </w:t>
            </w:r>
            <w:r>
              <w:rPr>
                <w:rFonts w:cs="Arial"/>
                <w:color w:val="000000"/>
              </w:rPr>
              <w:t>medizinischen Geräten umgehen. Schutzmaßnahmen</w:t>
            </w:r>
            <w:r>
              <w:rPr>
                <w:rFonts w:cs="Arial"/>
                <w:b/>
                <w:bCs/>
                <w:color w:val="000000"/>
              </w:rPr>
              <w:t xml:space="preserve"> </w:t>
            </w:r>
            <w:r>
              <w:rPr>
                <w:rFonts w:cs="Arial"/>
                <w:color w:val="000000"/>
              </w:rPr>
              <w:t>können das Verbot dieser Tätigkeiten</w:t>
            </w:r>
            <w:r>
              <w:rPr>
                <w:rFonts w:cs="Arial"/>
                <w:b/>
                <w:bCs/>
                <w:color w:val="000000"/>
              </w:rPr>
              <w:t xml:space="preserve"> </w:t>
            </w:r>
            <w:r>
              <w:rPr>
                <w:rFonts w:cs="Arial"/>
                <w:color w:val="000000"/>
              </w:rPr>
              <w:t>nicht aufheben, da weiterhin ein Verletzungsrisiko</w:t>
            </w:r>
            <w:r>
              <w:rPr>
                <w:rFonts w:cs="Arial"/>
                <w:b/>
                <w:bCs/>
                <w:color w:val="000000"/>
              </w:rPr>
              <w:t xml:space="preserve"> </w:t>
            </w:r>
            <w:r>
              <w:rPr>
                <w:rFonts w:cs="Arial"/>
                <w:color w:val="000000"/>
              </w:rPr>
              <w:t>und damit eine Infektionsmöglichkeit besteht.</w:t>
            </w:r>
            <w:r>
              <w:rPr>
                <w:rFonts w:cs="Arial"/>
                <w:b/>
                <w:bCs/>
                <w:color w:val="000000"/>
              </w:rPr>
              <w:t xml:space="preserve">  </w:t>
            </w:r>
            <w:r>
              <w:rPr>
                <w:rFonts w:cs="Arial"/>
                <w:color w:val="000000"/>
              </w:rPr>
              <w:t>Somit ist die Beschäftigung unzulässig</w:t>
            </w:r>
            <w:r>
              <w:rPr>
                <w:rFonts w:cs="Arial"/>
                <w:b/>
                <w:bCs/>
                <w:color w:val="000000"/>
              </w:rPr>
              <w:t xml:space="preserve"> </w:t>
            </w:r>
            <w:r>
              <w:rPr>
                <w:rFonts w:cs="Arial"/>
                <w:color w:val="000000"/>
              </w:rPr>
              <w:t>mit Blutabnahmen, dem Verabreichen von</w:t>
            </w:r>
            <w:r>
              <w:rPr>
                <w:rFonts w:cs="Arial"/>
                <w:b/>
                <w:bCs/>
                <w:color w:val="000000"/>
              </w:rPr>
              <w:t xml:space="preserve"> </w:t>
            </w:r>
            <w:r>
              <w:rPr>
                <w:rFonts w:cs="Arial"/>
                <w:color w:val="000000"/>
              </w:rPr>
              <w:t>Injektionen, dem Aufräumen, Reinigen und</w:t>
            </w:r>
            <w:r>
              <w:rPr>
                <w:rFonts w:cs="Arial"/>
                <w:b/>
                <w:bCs/>
                <w:color w:val="000000"/>
              </w:rPr>
              <w:t xml:space="preserve"> </w:t>
            </w:r>
            <w:r>
              <w:rPr>
                <w:rFonts w:cs="Arial"/>
                <w:color w:val="000000"/>
              </w:rPr>
              <w:t>Desinfizieren stechender und schneidender</w:t>
            </w:r>
            <w:r>
              <w:rPr>
                <w:rFonts w:cs="Arial"/>
                <w:b/>
                <w:bCs/>
                <w:color w:val="000000"/>
              </w:rPr>
              <w:t xml:space="preserve"> </w:t>
            </w:r>
            <w:r>
              <w:rPr>
                <w:rFonts w:cs="Arial"/>
                <w:color w:val="000000"/>
              </w:rPr>
              <w:t>Instrumente.</w:t>
            </w:r>
          </w:p>
          <w:p w14:paraId="4629FA50" w14:textId="77777777" w:rsidR="00656AA4" w:rsidRDefault="00656AA4">
            <w:pPr>
              <w:jc w:val="both"/>
              <w:rPr>
                <w:rFonts w:cs="Arial"/>
                <w:b/>
                <w:bCs/>
                <w:color w:val="000000"/>
              </w:rPr>
            </w:pPr>
          </w:p>
          <w:p w14:paraId="5374B8C9" w14:textId="77777777" w:rsidR="00656AA4" w:rsidRDefault="004C3391">
            <w:pPr>
              <w:jc w:val="both"/>
              <w:rPr>
                <w:rFonts w:cs="Arial"/>
                <w:color w:val="000000"/>
              </w:rPr>
            </w:pPr>
            <w:r>
              <w:rPr>
                <w:rFonts w:cs="Arial"/>
                <w:color w:val="000000"/>
                <w:u w:val="single"/>
              </w:rPr>
              <w:t>Strahlung</w:t>
            </w:r>
            <w:r>
              <w:rPr>
                <w:rFonts w:cs="Arial"/>
                <w:color w:val="000000"/>
              </w:rPr>
              <w:t xml:space="preserve">: </w:t>
            </w:r>
          </w:p>
          <w:p w14:paraId="3FE1DC2C" w14:textId="77777777" w:rsidR="00656AA4" w:rsidRDefault="004C3391">
            <w:pPr>
              <w:jc w:val="both"/>
              <w:rPr>
                <w:rFonts w:cs="Arial"/>
                <w:color w:val="000000"/>
              </w:rPr>
            </w:pPr>
            <w:r>
              <w:rPr>
                <w:rFonts w:cs="Arial"/>
                <w:color w:val="000000"/>
              </w:rPr>
              <w:t>Schwangere dürfen nicht im Kontrollbereich</w:t>
            </w:r>
            <w:r>
              <w:rPr>
                <w:rFonts w:cs="Arial"/>
                <w:b/>
                <w:bCs/>
                <w:color w:val="000000"/>
              </w:rPr>
              <w:t xml:space="preserve"> </w:t>
            </w:r>
            <w:r>
              <w:rPr>
                <w:rFonts w:cs="Arial"/>
                <w:color w:val="000000"/>
              </w:rPr>
              <w:t>nach der Röntgenverordnung, nicht im Magnetraum</w:t>
            </w:r>
            <w:r>
              <w:rPr>
                <w:rFonts w:cs="Arial"/>
                <w:b/>
                <w:bCs/>
                <w:color w:val="000000"/>
              </w:rPr>
              <w:t xml:space="preserve"> </w:t>
            </w:r>
            <w:r>
              <w:rPr>
                <w:rFonts w:cs="Arial"/>
                <w:color w:val="000000"/>
              </w:rPr>
              <w:t>der MRT/NMR und nicht in der Nuklearmedizin</w:t>
            </w:r>
            <w:r>
              <w:rPr>
                <w:rFonts w:cs="Arial"/>
                <w:b/>
                <w:bCs/>
                <w:color w:val="000000"/>
              </w:rPr>
              <w:t xml:space="preserve"> </w:t>
            </w:r>
            <w:r>
              <w:rPr>
                <w:rFonts w:cs="Arial"/>
                <w:color w:val="000000"/>
              </w:rPr>
              <w:t>beschäftigt werden.</w:t>
            </w:r>
            <w:r>
              <w:rPr>
                <w:rFonts w:cs="Arial"/>
                <w:b/>
                <w:bCs/>
                <w:color w:val="000000"/>
              </w:rPr>
              <w:t xml:space="preserve"> </w:t>
            </w:r>
            <w:r>
              <w:rPr>
                <w:rFonts w:cs="Arial"/>
                <w:color w:val="000000"/>
              </w:rPr>
              <w:t>Wegen der Kontaminationsgefahr ist auch die</w:t>
            </w:r>
            <w:r>
              <w:rPr>
                <w:rFonts w:cs="Arial"/>
                <w:b/>
                <w:bCs/>
                <w:color w:val="000000"/>
              </w:rPr>
              <w:t xml:space="preserve"> </w:t>
            </w:r>
            <w:r>
              <w:rPr>
                <w:rFonts w:cs="Arial"/>
                <w:color w:val="000000"/>
              </w:rPr>
              <w:t xml:space="preserve">Pflege </w:t>
            </w:r>
            <w:proofErr w:type="gramStart"/>
            <w:r>
              <w:rPr>
                <w:rFonts w:cs="Arial"/>
                <w:color w:val="000000"/>
              </w:rPr>
              <w:t>von Patient</w:t>
            </w:r>
            <w:proofErr w:type="gramEnd"/>
            <w:r>
              <w:rPr>
                <w:rFonts w:cs="Arial"/>
                <w:color w:val="000000"/>
              </w:rPr>
              <w:t>/innen nach Verabreichung</w:t>
            </w:r>
            <w:r>
              <w:rPr>
                <w:rFonts w:cs="Arial"/>
                <w:b/>
                <w:bCs/>
                <w:color w:val="000000"/>
              </w:rPr>
              <w:t xml:space="preserve"> </w:t>
            </w:r>
            <w:r>
              <w:rPr>
                <w:rFonts w:cs="Arial"/>
                <w:color w:val="000000"/>
              </w:rPr>
              <w:t>von Radioisotopen oder Zytostatika für werdende</w:t>
            </w:r>
            <w:r>
              <w:rPr>
                <w:rFonts w:cs="Arial"/>
                <w:b/>
                <w:bCs/>
                <w:color w:val="000000"/>
              </w:rPr>
              <w:t xml:space="preserve"> </w:t>
            </w:r>
            <w:r>
              <w:rPr>
                <w:rFonts w:cs="Arial"/>
                <w:color w:val="000000"/>
              </w:rPr>
              <w:t>Mütter verboten.</w:t>
            </w:r>
          </w:p>
          <w:p w14:paraId="56C86610" w14:textId="77777777" w:rsidR="00656AA4" w:rsidRDefault="00656AA4">
            <w:pPr>
              <w:jc w:val="both"/>
              <w:rPr>
                <w:rFonts w:cs="Arial"/>
                <w:color w:val="000000"/>
              </w:rPr>
            </w:pPr>
          </w:p>
          <w:p w14:paraId="61006B19" w14:textId="77777777" w:rsidR="00656AA4" w:rsidRDefault="004C3391">
            <w:pPr>
              <w:jc w:val="both"/>
              <w:rPr>
                <w:rFonts w:cs="Arial"/>
                <w:color w:val="000000"/>
              </w:rPr>
            </w:pPr>
            <w:r>
              <w:rPr>
                <w:rFonts w:cs="Arial"/>
                <w:color w:val="000000"/>
                <w:u w:val="single"/>
              </w:rPr>
              <w:t>Unfallgefahren</w:t>
            </w:r>
            <w:r w:rsidR="008839DC">
              <w:rPr>
                <w:rFonts w:cs="Arial"/>
                <w:color w:val="000000"/>
                <w:u w:val="single"/>
              </w:rPr>
              <w:t>:</w:t>
            </w:r>
          </w:p>
          <w:p w14:paraId="68197E83" w14:textId="77777777" w:rsidR="00656AA4" w:rsidRDefault="004C3391">
            <w:pPr>
              <w:jc w:val="both"/>
              <w:rPr>
                <w:rFonts w:cs="Arial"/>
                <w:color w:val="000000"/>
              </w:rPr>
            </w:pPr>
            <w:r>
              <w:rPr>
                <w:rFonts w:cs="Arial"/>
                <w:color w:val="000000"/>
              </w:rPr>
              <w:t>Es besteht ein Verbot von Tätigkeiten mit erhöhten</w:t>
            </w:r>
            <w:r>
              <w:rPr>
                <w:rFonts w:cs="Arial"/>
                <w:b/>
                <w:bCs/>
                <w:color w:val="000000"/>
              </w:rPr>
              <w:t xml:space="preserve"> </w:t>
            </w:r>
            <w:r>
              <w:rPr>
                <w:rFonts w:cs="Arial"/>
                <w:color w:val="000000"/>
              </w:rPr>
              <w:t>Unfallgefahren, z.B. mögliche Rutsch- oder Sturzgefahren. (§ 4 Abs. 2</w:t>
            </w:r>
            <w:r>
              <w:rPr>
                <w:rFonts w:cs="Arial"/>
                <w:b/>
                <w:bCs/>
                <w:color w:val="000000"/>
              </w:rPr>
              <w:t xml:space="preserve"> </w:t>
            </w:r>
            <w:r>
              <w:rPr>
                <w:rFonts w:cs="Arial"/>
                <w:color w:val="000000"/>
              </w:rPr>
              <w:t xml:space="preserve">Nr. 8 </w:t>
            </w:r>
            <w:proofErr w:type="spellStart"/>
            <w:r>
              <w:rPr>
                <w:rFonts w:cs="Arial"/>
                <w:color w:val="000000"/>
              </w:rPr>
              <w:t>MuSchuG</w:t>
            </w:r>
            <w:proofErr w:type="spellEnd"/>
            <w:r>
              <w:rPr>
                <w:rFonts w:cs="Arial"/>
                <w:color w:val="000000"/>
              </w:rPr>
              <w:t>).</w:t>
            </w:r>
          </w:p>
          <w:p w14:paraId="35175F07" w14:textId="77777777" w:rsidR="00CC3244" w:rsidRDefault="00CC3244">
            <w:pPr>
              <w:jc w:val="both"/>
              <w:rPr>
                <w:rFonts w:cs="Arial"/>
                <w:color w:val="000000"/>
              </w:rPr>
            </w:pPr>
          </w:p>
          <w:p w14:paraId="5CA5578C" w14:textId="77777777" w:rsidR="00CC3244" w:rsidRDefault="00CC3244">
            <w:pPr>
              <w:jc w:val="both"/>
              <w:rPr>
                <w:rFonts w:cs="Arial"/>
                <w:color w:val="000000"/>
              </w:rPr>
            </w:pPr>
            <w:r w:rsidRPr="00CC3244">
              <w:rPr>
                <w:rFonts w:cs="Arial"/>
                <w:color w:val="000000"/>
                <w:u w:val="single"/>
              </w:rPr>
              <w:t>Akkord- und Fließbandarbeit</w:t>
            </w:r>
            <w:r w:rsidR="008839DC">
              <w:rPr>
                <w:rFonts w:cs="Arial"/>
                <w:color w:val="000000"/>
              </w:rPr>
              <w:t>:</w:t>
            </w:r>
          </w:p>
          <w:p w14:paraId="372932D8" w14:textId="78E8543B" w:rsidR="00CC3244" w:rsidRDefault="00CC3244">
            <w:pPr>
              <w:jc w:val="both"/>
              <w:rPr>
                <w:rFonts w:cs="Arial"/>
                <w:color w:val="000000"/>
              </w:rPr>
            </w:pPr>
            <w:r w:rsidRPr="00CC3244">
              <w:rPr>
                <w:rFonts w:cs="Arial"/>
                <w:color w:val="000000"/>
              </w:rPr>
              <w:t>Verbot der Beschäftigung von werdenden Müttern mit Akkord- und Fließbandarbeit verboten (Ausnahmen kann die Aufsichtsbehörde genehmigen).</w:t>
            </w:r>
          </w:p>
        </w:tc>
      </w:tr>
      <w:tr w:rsidR="00656AA4" w14:paraId="2DD2E062" w14:textId="77777777" w:rsidTr="00441B2C">
        <w:trPr>
          <w:trHeight w:val="340"/>
        </w:trPr>
        <w:tc>
          <w:tcPr>
            <w:tcW w:w="9632" w:type="dxa"/>
            <w:gridSpan w:val="12"/>
            <w:tcMar>
              <w:top w:w="55" w:type="dxa"/>
              <w:left w:w="55" w:type="dxa"/>
              <w:bottom w:w="55" w:type="dxa"/>
              <w:right w:w="55" w:type="dxa"/>
            </w:tcMar>
            <w:vAlign w:val="center"/>
          </w:tcPr>
          <w:p w14:paraId="1DB1172D" w14:textId="77777777" w:rsidR="00441B2C" w:rsidRDefault="00441B2C" w:rsidP="000E5DDB">
            <w:pPr>
              <w:rPr>
                <w:rFonts w:cs="Arial"/>
                <w:b/>
                <w:bCs/>
                <w:color w:val="000000"/>
              </w:rPr>
            </w:pPr>
          </w:p>
        </w:tc>
      </w:tr>
      <w:tr w:rsidR="00656AA4" w14:paraId="4FC61B01" w14:textId="77777777" w:rsidTr="00441B2C">
        <w:trPr>
          <w:cantSplit/>
          <w:trHeight w:val="340"/>
        </w:trPr>
        <w:tc>
          <w:tcPr>
            <w:tcW w:w="9632" w:type="dxa"/>
            <w:gridSpan w:val="1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DF6CA93" w14:textId="77777777" w:rsidR="00656AA4" w:rsidRPr="008839DC" w:rsidRDefault="004C3391" w:rsidP="008839DC">
            <w:pPr>
              <w:pStyle w:val="Listenabsatz"/>
              <w:numPr>
                <w:ilvl w:val="0"/>
                <w:numId w:val="28"/>
              </w:numPr>
              <w:rPr>
                <w:rFonts w:cs="Arial"/>
                <w:b/>
                <w:bCs/>
                <w:color w:val="000000"/>
                <w:sz w:val="24"/>
              </w:rPr>
            </w:pPr>
            <w:r w:rsidRPr="008839DC">
              <w:rPr>
                <w:rFonts w:cs="Arial"/>
                <w:b/>
                <w:bCs/>
                <w:color w:val="000000"/>
                <w:sz w:val="24"/>
              </w:rPr>
              <w:t>Ermittlung der Gefährdung</w:t>
            </w:r>
          </w:p>
        </w:tc>
      </w:tr>
      <w:tr w:rsidR="00656AA4" w:rsidRPr="0018755F" w14:paraId="2D14F7A8"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7E06D8A4" w14:textId="77777777" w:rsidR="00656AA4" w:rsidRPr="0018755F" w:rsidRDefault="004C3391">
            <w:pPr>
              <w:jc w:val="center"/>
              <w:rPr>
                <w:rFonts w:cs="Arial"/>
                <w:b/>
                <w:bCs/>
                <w:sz w:val="20"/>
                <w:szCs w:val="20"/>
              </w:rPr>
            </w:pPr>
            <w:r w:rsidRPr="0018755F">
              <w:rPr>
                <w:rFonts w:cs="Arial"/>
                <w:b/>
                <w:bCs/>
                <w:sz w:val="20"/>
                <w:szCs w:val="20"/>
              </w:rPr>
              <w:t>Gefahrenquellen</w:t>
            </w:r>
          </w:p>
        </w:tc>
        <w:tc>
          <w:tcPr>
            <w:tcW w:w="963" w:type="dxa"/>
            <w:tcBorders>
              <w:left w:val="single" w:sz="2" w:space="0" w:color="000000"/>
              <w:bottom w:val="single" w:sz="2" w:space="0" w:color="000000"/>
            </w:tcBorders>
            <w:tcMar>
              <w:top w:w="55" w:type="dxa"/>
              <w:left w:w="55" w:type="dxa"/>
              <w:bottom w:w="55" w:type="dxa"/>
              <w:right w:w="55" w:type="dxa"/>
            </w:tcMar>
            <w:vAlign w:val="center"/>
          </w:tcPr>
          <w:p w14:paraId="67B1FF44" w14:textId="77777777" w:rsidR="00656AA4" w:rsidRPr="0018755F" w:rsidRDefault="004C3391">
            <w:pPr>
              <w:jc w:val="center"/>
              <w:rPr>
                <w:rFonts w:cs="Arial"/>
                <w:b/>
                <w:bCs/>
                <w:sz w:val="20"/>
                <w:szCs w:val="20"/>
              </w:rPr>
            </w:pPr>
            <w:r w:rsidRPr="0018755F">
              <w:rPr>
                <w:rFonts w:cs="Arial"/>
                <w:b/>
                <w:bCs/>
                <w:sz w:val="20"/>
                <w:szCs w:val="20"/>
              </w:rPr>
              <w:t xml:space="preserve">Sehr </w:t>
            </w:r>
            <w:proofErr w:type="gramStart"/>
            <w:r w:rsidRPr="0018755F">
              <w:rPr>
                <w:rFonts w:cs="Arial"/>
                <w:b/>
                <w:bCs/>
                <w:sz w:val="20"/>
                <w:szCs w:val="20"/>
              </w:rPr>
              <w:t>Hoch</w:t>
            </w:r>
            <w:proofErr w:type="gramEnd"/>
          </w:p>
        </w:tc>
        <w:tc>
          <w:tcPr>
            <w:tcW w:w="963" w:type="dxa"/>
            <w:gridSpan w:val="2"/>
            <w:tcBorders>
              <w:left w:val="single" w:sz="2" w:space="0" w:color="000000"/>
              <w:bottom w:val="single" w:sz="2" w:space="0" w:color="000000"/>
            </w:tcBorders>
            <w:tcMar>
              <w:top w:w="55" w:type="dxa"/>
              <w:left w:w="55" w:type="dxa"/>
              <w:bottom w:w="55" w:type="dxa"/>
              <w:right w:w="55" w:type="dxa"/>
            </w:tcMar>
            <w:vAlign w:val="center"/>
          </w:tcPr>
          <w:p w14:paraId="329ABEED" w14:textId="77777777" w:rsidR="00656AA4" w:rsidRPr="0018755F" w:rsidRDefault="004C3391">
            <w:pPr>
              <w:jc w:val="center"/>
              <w:rPr>
                <w:rFonts w:cs="Arial"/>
                <w:b/>
                <w:bCs/>
                <w:sz w:val="20"/>
                <w:szCs w:val="20"/>
              </w:rPr>
            </w:pPr>
            <w:r w:rsidRPr="0018755F">
              <w:rPr>
                <w:rFonts w:cs="Arial"/>
                <w:b/>
                <w:bCs/>
                <w:sz w:val="20"/>
                <w:szCs w:val="20"/>
              </w:rPr>
              <w:t>Hoch</w:t>
            </w:r>
          </w:p>
        </w:tc>
        <w:tc>
          <w:tcPr>
            <w:tcW w:w="963" w:type="dxa"/>
            <w:tcBorders>
              <w:left w:val="single" w:sz="2" w:space="0" w:color="000000"/>
              <w:bottom w:val="single" w:sz="2" w:space="0" w:color="000000"/>
            </w:tcBorders>
            <w:tcMar>
              <w:top w:w="55" w:type="dxa"/>
              <w:left w:w="55" w:type="dxa"/>
              <w:bottom w:w="55" w:type="dxa"/>
              <w:right w:w="55" w:type="dxa"/>
            </w:tcMar>
            <w:vAlign w:val="center"/>
          </w:tcPr>
          <w:p w14:paraId="759B6129" w14:textId="77777777" w:rsidR="00656AA4" w:rsidRPr="0018755F" w:rsidRDefault="004C3391">
            <w:pPr>
              <w:jc w:val="center"/>
              <w:rPr>
                <w:rFonts w:cs="Arial"/>
                <w:b/>
                <w:bCs/>
                <w:sz w:val="20"/>
                <w:szCs w:val="20"/>
              </w:rPr>
            </w:pPr>
            <w:r w:rsidRPr="0018755F">
              <w:rPr>
                <w:rFonts w:cs="Arial"/>
                <w:b/>
                <w:bCs/>
                <w:sz w:val="20"/>
                <w:szCs w:val="20"/>
              </w:rPr>
              <w:t>Mittel</w:t>
            </w:r>
          </w:p>
        </w:tc>
        <w:tc>
          <w:tcPr>
            <w:tcW w:w="963" w:type="dxa"/>
            <w:gridSpan w:val="2"/>
            <w:tcBorders>
              <w:left w:val="single" w:sz="2" w:space="0" w:color="000000"/>
              <w:bottom w:val="single" w:sz="2" w:space="0" w:color="000000"/>
            </w:tcBorders>
            <w:tcMar>
              <w:top w:w="55" w:type="dxa"/>
              <w:left w:w="55" w:type="dxa"/>
              <w:bottom w:w="55" w:type="dxa"/>
              <w:right w:w="55" w:type="dxa"/>
            </w:tcMar>
            <w:vAlign w:val="center"/>
          </w:tcPr>
          <w:p w14:paraId="64EB64A4" w14:textId="77777777" w:rsidR="00656AA4" w:rsidRPr="0018755F" w:rsidRDefault="004C3391">
            <w:pPr>
              <w:jc w:val="center"/>
              <w:rPr>
                <w:rFonts w:cs="Arial"/>
                <w:b/>
                <w:bCs/>
                <w:sz w:val="20"/>
                <w:szCs w:val="20"/>
              </w:rPr>
            </w:pPr>
            <w:r w:rsidRPr="0018755F">
              <w:rPr>
                <w:rFonts w:cs="Arial"/>
                <w:b/>
                <w:bCs/>
                <w:sz w:val="20"/>
                <w:szCs w:val="20"/>
              </w:rPr>
              <w:t>Gering</w:t>
            </w:r>
          </w:p>
        </w:tc>
        <w:tc>
          <w:tcPr>
            <w:tcW w:w="96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80E66F" w14:textId="77777777" w:rsidR="00656AA4" w:rsidRPr="0018755F" w:rsidRDefault="008839DC">
            <w:pPr>
              <w:jc w:val="center"/>
              <w:rPr>
                <w:rFonts w:cs="Arial"/>
                <w:b/>
                <w:bCs/>
                <w:sz w:val="20"/>
                <w:szCs w:val="20"/>
              </w:rPr>
            </w:pPr>
            <w:r w:rsidRPr="0018755F">
              <w:rPr>
                <w:rFonts w:cs="Arial"/>
                <w:b/>
                <w:bCs/>
                <w:sz w:val="20"/>
                <w:szCs w:val="20"/>
              </w:rPr>
              <w:t>Nein</w:t>
            </w:r>
          </w:p>
        </w:tc>
      </w:tr>
      <w:tr w:rsidR="00656AA4" w:rsidRPr="00225088" w14:paraId="6DAD20D8"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186DBEE0" w14:textId="77777777" w:rsidR="00656AA4" w:rsidRPr="0018755F" w:rsidRDefault="004C3391" w:rsidP="008839DC">
            <w:pPr>
              <w:rPr>
                <w:rFonts w:cs="Arial"/>
                <w:b/>
                <w:bCs/>
                <w:sz w:val="20"/>
                <w:szCs w:val="20"/>
              </w:rPr>
            </w:pPr>
            <w:r w:rsidRPr="0018755F">
              <w:rPr>
                <w:rFonts w:cs="Arial"/>
                <w:b/>
                <w:bCs/>
                <w:sz w:val="20"/>
                <w:szCs w:val="20"/>
              </w:rPr>
              <w:t xml:space="preserve">Fahr-Steuertätigkeiten </w:t>
            </w:r>
            <w:r w:rsidR="008839DC" w:rsidRPr="0018755F">
              <w:rPr>
                <w:rFonts w:cs="Arial"/>
                <w:b/>
                <w:bCs/>
                <w:sz w:val="20"/>
                <w:szCs w:val="20"/>
              </w:rPr>
              <w:t>Fahrzeuge</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5405EDB"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183DC56"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4AA8B4D8"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452EA7FF"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29EFC033" w14:textId="77777777" w:rsidR="00656AA4" w:rsidRPr="00225088" w:rsidRDefault="00656AA4" w:rsidP="008839DC">
            <w:pPr>
              <w:rPr>
                <w:rFonts w:cs="Arial"/>
                <w:b/>
                <w:sz w:val="20"/>
                <w:szCs w:val="20"/>
              </w:rPr>
            </w:pPr>
          </w:p>
        </w:tc>
      </w:tr>
      <w:tr w:rsidR="00656AA4" w:rsidRPr="00225088" w14:paraId="0CE389A4"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25D1E0C7" w14:textId="77777777" w:rsidR="00656AA4" w:rsidRPr="0018755F" w:rsidRDefault="004C3391">
            <w:pPr>
              <w:rPr>
                <w:rFonts w:cs="Arial"/>
                <w:b/>
                <w:bCs/>
                <w:sz w:val="20"/>
                <w:szCs w:val="20"/>
              </w:rPr>
            </w:pPr>
            <w:r w:rsidRPr="0018755F">
              <w:rPr>
                <w:rFonts w:cs="Arial"/>
                <w:b/>
                <w:bCs/>
                <w:sz w:val="20"/>
                <w:szCs w:val="20"/>
              </w:rPr>
              <w:t>Einsatzzeiten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FA8F1C1"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F4F738D"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76109434"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751280A1"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1DD9680" w14:textId="77777777" w:rsidR="00656AA4" w:rsidRPr="00225088" w:rsidRDefault="00656AA4" w:rsidP="008839DC">
            <w:pPr>
              <w:rPr>
                <w:rFonts w:cs="Arial"/>
                <w:b/>
                <w:sz w:val="20"/>
                <w:szCs w:val="20"/>
              </w:rPr>
            </w:pPr>
          </w:p>
        </w:tc>
      </w:tr>
      <w:tr w:rsidR="00A4234E" w:rsidRPr="00225088" w14:paraId="204683E7" w14:textId="77777777" w:rsidTr="00A87146">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10240397" w14:textId="19F838B5" w:rsidR="00A4234E" w:rsidRPr="0018755F" w:rsidRDefault="00A4234E">
            <w:pPr>
              <w:rPr>
                <w:rFonts w:cs="Arial"/>
                <w:b/>
                <w:bCs/>
                <w:sz w:val="20"/>
                <w:szCs w:val="20"/>
              </w:rPr>
            </w:pPr>
            <w:r w:rsidRPr="0018755F">
              <w:rPr>
                <w:rFonts w:cs="Arial"/>
                <w:b/>
                <w:bCs/>
                <w:sz w:val="20"/>
                <w:szCs w:val="20"/>
              </w:rPr>
              <w:t>Gefahrstoffe</w:t>
            </w:r>
          </w:p>
        </w:tc>
        <w:tc>
          <w:tcPr>
            <w:tcW w:w="4821"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1F5DDB1" w14:textId="73CAD701" w:rsidR="00A4234E" w:rsidRPr="00225088" w:rsidRDefault="00A4234E" w:rsidP="00A4234E">
            <w:pPr>
              <w:jc w:val="center"/>
              <w:rPr>
                <w:rFonts w:cs="Arial"/>
                <w:b/>
                <w:sz w:val="20"/>
                <w:szCs w:val="20"/>
              </w:rPr>
            </w:pPr>
            <w:r w:rsidRPr="00225088">
              <w:rPr>
                <w:rFonts w:cs="Arial"/>
                <w:b/>
                <w:sz w:val="20"/>
                <w:szCs w:val="20"/>
              </w:rPr>
              <w:t>Auswertung unten folgend:</w:t>
            </w:r>
          </w:p>
        </w:tc>
      </w:tr>
      <w:tr w:rsidR="00A4234E" w:rsidRPr="00225088" w14:paraId="05813C1B"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2F47D914" w14:textId="7F8BA7FA" w:rsidR="00A4234E"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H360</w:t>
            </w:r>
            <w:r w:rsidR="00225088" w:rsidRPr="0018755F">
              <w:rPr>
                <w:rFonts w:cs="Arial"/>
                <w:sz w:val="20"/>
                <w:szCs w:val="20"/>
              </w:rPr>
              <w:t xml:space="preserve"> </w:t>
            </w:r>
            <w:proofErr w:type="gramStart"/>
            <w:r w:rsidR="00225088" w:rsidRPr="0018755F">
              <w:rPr>
                <w:rFonts w:cs="Arial"/>
                <w:sz w:val="20"/>
                <w:szCs w:val="20"/>
              </w:rPr>
              <w:t>Kann</w:t>
            </w:r>
            <w:proofErr w:type="gramEnd"/>
            <w:r w:rsidR="00225088" w:rsidRPr="0018755F">
              <w:rPr>
                <w:rFonts w:cs="Arial"/>
                <w:sz w:val="20"/>
                <w:szCs w:val="20"/>
              </w:rPr>
              <w:t xml:space="preserve"> die Fruchtbarkeit beeinträchtigen oder das Kind im Mutterleib schädigen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25F97EC" w14:textId="77777777" w:rsidR="00A4234E" w:rsidRPr="00225088" w:rsidRDefault="00A4234E"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85439C2" w14:textId="77777777" w:rsidR="00A4234E" w:rsidRPr="00225088" w:rsidRDefault="00A4234E"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238BF96" w14:textId="77777777" w:rsidR="00A4234E" w:rsidRPr="00225088" w:rsidRDefault="00A4234E"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61ABDDA" w14:textId="77777777" w:rsidR="00A4234E" w:rsidRPr="00225088" w:rsidRDefault="00A4234E"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0AF21E4E" w14:textId="77777777" w:rsidR="00A4234E" w:rsidRPr="00225088" w:rsidRDefault="00A4234E" w:rsidP="008839DC">
            <w:pPr>
              <w:rPr>
                <w:rFonts w:cs="Arial"/>
                <w:b/>
                <w:sz w:val="20"/>
                <w:szCs w:val="20"/>
              </w:rPr>
            </w:pPr>
          </w:p>
        </w:tc>
      </w:tr>
      <w:tr w:rsidR="00A4234E" w:rsidRPr="00225088" w14:paraId="197D12F8"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431DCE8A" w14:textId="7094F045" w:rsidR="00A4234E"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H361</w:t>
            </w:r>
            <w:r w:rsidR="00225088" w:rsidRPr="0018755F">
              <w:rPr>
                <w:rFonts w:cs="Arial"/>
                <w:sz w:val="20"/>
                <w:szCs w:val="20"/>
              </w:rPr>
              <w:t xml:space="preserve"> </w:t>
            </w:r>
            <w:proofErr w:type="gramStart"/>
            <w:r w:rsidR="00225088" w:rsidRPr="0018755F">
              <w:rPr>
                <w:rFonts w:cs="Arial"/>
                <w:sz w:val="20"/>
                <w:szCs w:val="20"/>
              </w:rPr>
              <w:t>Kann</w:t>
            </w:r>
            <w:proofErr w:type="gramEnd"/>
            <w:r w:rsidR="00225088" w:rsidRPr="0018755F">
              <w:rPr>
                <w:rFonts w:cs="Arial"/>
                <w:sz w:val="20"/>
                <w:szCs w:val="20"/>
              </w:rPr>
              <w:t xml:space="preserve"> vermutlich die Fruchtbarkeit </w:t>
            </w:r>
            <w:proofErr w:type="spellStart"/>
            <w:r w:rsidR="00225088" w:rsidRPr="0018755F">
              <w:rPr>
                <w:rFonts w:cs="Arial"/>
                <w:sz w:val="20"/>
                <w:szCs w:val="20"/>
              </w:rPr>
              <w:t>beein</w:t>
            </w:r>
            <w:proofErr w:type="spellEnd"/>
            <w:r w:rsidR="0018755F" w:rsidRPr="0018755F">
              <w:rPr>
                <w:rFonts w:cs="Arial"/>
                <w:sz w:val="20"/>
                <w:szCs w:val="20"/>
              </w:rPr>
              <w:t>-</w:t>
            </w:r>
            <w:r w:rsidR="00225088" w:rsidRPr="0018755F">
              <w:rPr>
                <w:rFonts w:cs="Arial"/>
                <w:sz w:val="20"/>
                <w:szCs w:val="20"/>
              </w:rPr>
              <w:t>trächtigen</w:t>
            </w:r>
            <w:r w:rsidR="0018755F" w:rsidRPr="0018755F">
              <w:rPr>
                <w:rFonts w:cs="Arial"/>
                <w:sz w:val="20"/>
                <w:szCs w:val="20"/>
              </w:rPr>
              <w:t xml:space="preserve">, </w:t>
            </w:r>
            <w:r w:rsidR="00225088" w:rsidRPr="0018755F">
              <w:rPr>
                <w:rFonts w:cs="Arial"/>
                <w:sz w:val="20"/>
                <w:szCs w:val="20"/>
              </w:rPr>
              <w:t>das Kind im Mutterleib schädigen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9896B3B" w14:textId="77777777" w:rsidR="00A4234E" w:rsidRPr="00225088" w:rsidRDefault="00A4234E"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7E3B43D" w14:textId="77777777" w:rsidR="00A4234E" w:rsidRPr="00225088" w:rsidRDefault="00A4234E"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5866106" w14:textId="77777777" w:rsidR="00A4234E" w:rsidRPr="00225088" w:rsidRDefault="00A4234E"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F450D5B" w14:textId="77777777" w:rsidR="00A4234E" w:rsidRPr="00225088" w:rsidRDefault="00A4234E"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371E1E4C" w14:textId="77777777" w:rsidR="00A4234E" w:rsidRPr="00225088" w:rsidRDefault="00A4234E" w:rsidP="008839DC">
            <w:pPr>
              <w:rPr>
                <w:rFonts w:cs="Arial"/>
                <w:b/>
                <w:sz w:val="20"/>
                <w:szCs w:val="20"/>
              </w:rPr>
            </w:pPr>
          </w:p>
        </w:tc>
      </w:tr>
      <w:tr w:rsidR="00242E99" w:rsidRPr="00225088" w14:paraId="23E484B0"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15238F06" w14:textId="11B5ECC9" w:rsidR="00242E99" w:rsidRPr="0018755F" w:rsidRDefault="00242E99" w:rsidP="0018755F">
            <w:pPr>
              <w:pStyle w:val="Listenabsatz"/>
              <w:numPr>
                <w:ilvl w:val="0"/>
                <w:numId w:val="37"/>
              </w:numPr>
              <w:ind w:left="366" w:hanging="284"/>
              <w:rPr>
                <w:rFonts w:cs="Arial"/>
                <w:sz w:val="20"/>
                <w:szCs w:val="20"/>
              </w:rPr>
            </w:pPr>
            <w:r w:rsidRPr="0018755F">
              <w:rPr>
                <w:rFonts w:cs="Arial"/>
                <w:sz w:val="20"/>
                <w:szCs w:val="20"/>
              </w:rPr>
              <w:t>H362</w:t>
            </w:r>
            <w:r w:rsidR="00225088" w:rsidRPr="0018755F">
              <w:rPr>
                <w:rFonts w:cs="Arial"/>
                <w:sz w:val="20"/>
                <w:szCs w:val="20"/>
              </w:rPr>
              <w:t xml:space="preserve"> </w:t>
            </w:r>
            <w:r w:rsidR="00225088" w:rsidRPr="0018755F">
              <w:rPr>
                <w:rFonts w:cs="Arial"/>
                <w:sz w:val="20"/>
                <w:szCs w:val="20"/>
              </w:rPr>
              <w:t>Kann Säuglinge über die Muttermilch schädigen.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0329128" w14:textId="77777777" w:rsidR="00242E99" w:rsidRPr="00225088" w:rsidRDefault="00242E99"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EF752F1" w14:textId="77777777" w:rsidR="00242E99" w:rsidRPr="00225088" w:rsidRDefault="00242E99"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135D638" w14:textId="77777777" w:rsidR="00242E99" w:rsidRPr="00225088" w:rsidRDefault="00242E99"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968071F" w14:textId="77777777" w:rsidR="00242E99" w:rsidRPr="00225088" w:rsidRDefault="00242E99"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6E615F0" w14:textId="77777777" w:rsidR="00242E99" w:rsidRPr="00225088" w:rsidRDefault="00242E99" w:rsidP="008839DC">
            <w:pPr>
              <w:rPr>
                <w:rFonts w:cs="Arial"/>
                <w:b/>
                <w:sz w:val="20"/>
                <w:szCs w:val="20"/>
              </w:rPr>
            </w:pPr>
          </w:p>
        </w:tc>
      </w:tr>
      <w:tr w:rsidR="00A4234E" w:rsidRPr="00225088" w14:paraId="3AD7E1B8"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38CCCF20" w14:textId="088A65CA" w:rsidR="00A4234E"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H350</w:t>
            </w:r>
            <w:r w:rsidR="00225088" w:rsidRPr="0018755F">
              <w:rPr>
                <w:rFonts w:cs="Arial"/>
                <w:sz w:val="20"/>
                <w:szCs w:val="20"/>
              </w:rPr>
              <w:t xml:space="preserve"> </w:t>
            </w:r>
            <w:r w:rsidR="00225088" w:rsidRPr="0018755F">
              <w:rPr>
                <w:rFonts w:cs="Arial"/>
                <w:sz w:val="20"/>
                <w:szCs w:val="20"/>
              </w:rPr>
              <w:t>Kann Krebs erzeugen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432DF22" w14:textId="77777777" w:rsidR="00A4234E" w:rsidRPr="00225088" w:rsidRDefault="00A4234E"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EA6F364" w14:textId="77777777" w:rsidR="00A4234E" w:rsidRPr="00225088" w:rsidRDefault="00A4234E"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5D42D93" w14:textId="77777777" w:rsidR="00A4234E" w:rsidRPr="00225088" w:rsidRDefault="00A4234E"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7E54FF8" w14:textId="77777777" w:rsidR="00A4234E" w:rsidRPr="00225088" w:rsidRDefault="00A4234E"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339C8C4" w14:textId="77777777" w:rsidR="00A4234E" w:rsidRPr="00225088" w:rsidRDefault="00A4234E" w:rsidP="008839DC">
            <w:pPr>
              <w:rPr>
                <w:rFonts w:cs="Arial"/>
                <w:b/>
                <w:sz w:val="20"/>
                <w:szCs w:val="20"/>
              </w:rPr>
            </w:pPr>
          </w:p>
        </w:tc>
      </w:tr>
      <w:tr w:rsidR="00E3094F" w:rsidRPr="00225088" w14:paraId="180E2A3C"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21B45B23" w14:textId="04BA3027"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H340</w:t>
            </w:r>
            <w:r w:rsidR="00225088" w:rsidRPr="0018755F">
              <w:rPr>
                <w:rFonts w:cs="Arial"/>
                <w:sz w:val="20"/>
                <w:szCs w:val="20"/>
              </w:rPr>
              <w:t xml:space="preserve"> </w:t>
            </w:r>
            <w:proofErr w:type="gramStart"/>
            <w:r w:rsidR="00225088" w:rsidRPr="0018755F">
              <w:rPr>
                <w:rFonts w:cs="Arial"/>
                <w:sz w:val="20"/>
                <w:szCs w:val="20"/>
              </w:rPr>
              <w:t>Kann</w:t>
            </w:r>
            <w:proofErr w:type="gramEnd"/>
            <w:r w:rsidR="00225088" w:rsidRPr="0018755F">
              <w:rPr>
                <w:rFonts w:cs="Arial"/>
                <w:sz w:val="20"/>
                <w:szCs w:val="20"/>
              </w:rPr>
              <w:t xml:space="preserve"> genetische Defekte verursachen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F192156"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220AEFE"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AE61C71"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8DDF08B"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0561E801" w14:textId="77777777" w:rsidR="00E3094F" w:rsidRPr="00225088" w:rsidRDefault="00E3094F" w:rsidP="008839DC">
            <w:pPr>
              <w:rPr>
                <w:rFonts w:cs="Arial"/>
                <w:b/>
                <w:sz w:val="20"/>
                <w:szCs w:val="20"/>
              </w:rPr>
            </w:pPr>
          </w:p>
        </w:tc>
      </w:tr>
      <w:tr w:rsidR="00E3094F" w:rsidRPr="00225088" w14:paraId="6F23BF8E"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6786CBCC" w14:textId="44D3027D"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H370</w:t>
            </w:r>
            <w:r w:rsidR="00225088" w:rsidRPr="0018755F">
              <w:rPr>
                <w:rFonts w:cs="Arial"/>
                <w:sz w:val="20"/>
                <w:szCs w:val="20"/>
              </w:rPr>
              <w:t xml:space="preserve"> </w:t>
            </w:r>
            <w:proofErr w:type="gramStart"/>
            <w:r w:rsidR="00225088" w:rsidRPr="0018755F">
              <w:rPr>
                <w:rFonts w:cs="Arial"/>
                <w:sz w:val="20"/>
                <w:szCs w:val="20"/>
              </w:rPr>
              <w:t>Schädigt</w:t>
            </w:r>
            <w:proofErr w:type="gramEnd"/>
            <w:r w:rsidR="00225088" w:rsidRPr="0018755F">
              <w:rPr>
                <w:rFonts w:cs="Arial"/>
                <w:sz w:val="20"/>
                <w:szCs w:val="20"/>
              </w:rPr>
              <w:t xml:space="preserve"> die Organe</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94540E7"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0D7B80F"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EBCDEA1"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EB5B5C3"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C0AA333" w14:textId="77777777" w:rsidR="00E3094F" w:rsidRPr="00225088" w:rsidRDefault="00E3094F" w:rsidP="008839DC">
            <w:pPr>
              <w:rPr>
                <w:rFonts w:cs="Arial"/>
                <w:b/>
                <w:sz w:val="20"/>
                <w:szCs w:val="20"/>
              </w:rPr>
            </w:pPr>
          </w:p>
        </w:tc>
      </w:tr>
      <w:tr w:rsidR="00E3094F" w:rsidRPr="00225088" w14:paraId="12585B07"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4BEB5A9C" w14:textId="042BB855"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H300</w:t>
            </w:r>
            <w:r w:rsidR="00225088" w:rsidRPr="0018755F">
              <w:rPr>
                <w:rFonts w:cs="Arial"/>
                <w:sz w:val="20"/>
                <w:szCs w:val="20"/>
              </w:rPr>
              <w:t xml:space="preserve"> </w:t>
            </w:r>
            <w:r w:rsidR="0018755F" w:rsidRPr="0018755F">
              <w:rPr>
                <w:rFonts w:cs="Arial"/>
                <w:sz w:val="20"/>
                <w:szCs w:val="20"/>
              </w:rPr>
              <w:t>Lebensgefahr bei Verschlucken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EFFF654"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C99BE52"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1272669"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5F93CB9"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59B4FFC" w14:textId="77777777" w:rsidR="00E3094F" w:rsidRPr="00225088" w:rsidRDefault="00E3094F" w:rsidP="008839DC">
            <w:pPr>
              <w:rPr>
                <w:rFonts w:cs="Arial"/>
                <w:b/>
                <w:sz w:val="20"/>
                <w:szCs w:val="20"/>
              </w:rPr>
            </w:pPr>
          </w:p>
        </w:tc>
      </w:tr>
      <w:tr w:rsidR="00E3094F" w:rsidRPr="00225088" w14:paraId="67E8D204"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3D9A87F5" w14:textId="065AE50C"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H310</w:t>
            </w:r>
            <w:r w:rsidR="0018755F" w:rsidRPr="0018755F">
              <w:rPr>
                <w:rFonts w:cs="Arial"/>
                <w:sz w:val="20"/>
                <w:szCs w:val="20"/>
              </w:rPr>
              <w:t xml:space="preserve"> </w:t>
            </w:r>
            <w:r w:rsidR="0018755F" w:rsidRPr="0018755F">
              <w:rPr>
                <w:rFonts w:cs="Arial"/>
                <w:sz w:val="20"/>
                <w:szCs w:val="20"/>
              </w:rPr>
              <w:t>Lebensgefahr bei Hautkontakt</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C5E9B2B"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473A04F"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2D9A886"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32314DD"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03E4499E" w14:textId="77777777" w:rsidR="00E3094F" w:rsidRPr="00225088" w:rsidRDefault="00E3094F" w:rsidP="008839DC">
            <w:pPr>
              <w:rPr>
                <w:rFonts w:cs="Arial"/>
                <w:b/>
                <w:sz w:val="20"/>
                <w:szCs w:val="20"/>
              </w:rPr>
            </w:pPr>
          </w:p>
        </w:tc>
      </w:tr>
      <w:tr w:rsidR="00E3094F" w:rsidRPr="00225088" w14:paraId="62338904"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70C56E84" w14:textId="42E730CB"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H330</w:t>
            </w:r>
            <w:r w:rsidR="0018755F" w:rsidRPr="0018755F">
              <w:rPr>
                <w:rFonts w:cs="Arial"/>
                <w:sz w:val="20"/>
                <w:szCs w:val="20"/>
              </w:rPr>
              <w:t xml:space="preserve"> </w:t>
            </w:r>
            <w:r w:rsidR="0018755F" w:rsidRPr="0018755F">
              <w:rPr>
                <w:rFonts w:cs="Arial"/>
                <w:sz w:val="20"/>
                <w:szCs w:val="20"/>
              </w:rPr>
              <w:t>Lebensgefahr bei Einatmen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12DB9A8"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2385E0A"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77C70B6"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BFCD01B"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CC87B6A" w14:textId="77777777" w:rsidR="00E3094F" w:rsidRPr="00225088" w:rsidRDefault="00E3094F" w:rsidP="008839DC">
            <w:pPr>
              <w:rPr>
                <w:rFonts w:cs="Arial"/>
                <w:b/>
                <w:sz w:val="20"/>
                <w:szCs w:val="20"/>
              </w:rPr>
            </w:pPr>
          </w:p>
        </w:tc>
      </w:tr>
      <w:tr w:rsidR="00E3094F" w:rsidRPr="00225088" w14:paraId="0CAA0160"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585E5F26" w14:textId="1E8918F1"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H301</w:t>
            </w:r>
            <w:r w:rsidR="0018755F" w:rsidRPr="0018755F">
              <w:rPr>
                <w:rFonts w:cs="Arial"/>
                <w:sz w:val="20"/>
                <w:szCs w:val="20"/>
              </w:rPr>
              <w:t xml:space="preserve"> </w:t>
            </w:r>
            <w:r w:rsidR="0018755F" w:rsidRPr="0018755F">
              <w:rPr>
                <w:rFonts w:cs="Arial"/>
                <w:sz w:val="20"/>
                <w:szCs w:val="20"/>
              </w:rPr>
              <w:t>Giftig bei Verschlucken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7750A26"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0132960"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A270BFD"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703A0A8"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11372C45" w14:textId="77777777" w:rsidR="00E3094F" w:rsidRPr="00225088" w:rsidRDefault="00E3094F" w:rsidP="008839DC">
            <w:pPr>
              <w:rPr>
                <w:rFonts w:cs="Arial"/>
                <w:b/>
                <w:sz w:val="20"/>
                <w:szCs w:val="20"/>
              </w:rPr>
            </w:pPr>
          </w:p>
        </w:tc>
      </w:tr>
      <w:tr w:rsidR="00E3094F" w:rsidRPr="00225088" w14:paraId="4396136A"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05BAD3E6" w14:textId="4BB5F315"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H311</w:t>
            </w:r>
            <w:r w:rsidR="0018755F" w:rsidRPr="0018755F">
              <w:rPr>
                <w:rFonts w:cs="Arial"/>
                <w:sz w:val="20"/>
                <w:szCs w:val="20"/>
              </w:rPr>
              <w:t xml:space="preserve"> </w:t>
            </w:r>
            <w:r w:rsidR="0018755F" w:rsidRPr="0018755F">
              <w:rPr>
                <w:rFonts w:cs="Arial"/>
                <w:sz w:val="20"/>
                <w:szCs w:val="20"/>
              </w:rPr>
              <w:t>Giftig bei Hautkontakt</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B5FDA32"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742A07B"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2137350"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F3B9BBB"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1CD21C58" w14:textId="77777777" w:rsidR="00E3094F" w:rsidRPr="00225088" w:rsidRDefault="00E3094F" w:rsidP="008839DC">
            <w:pPr>
              <w:rPr>
                <w:rFonts w:cs="Arial"/>
                <w:b/>
                <w:sz w:val="20"/>
                <w:szCs w:val="20"/>
              </w:rPr>
            </w:pPr>
          </w:p>
        </w:tc>
      </w:tr>
      <w:tr w:rsidR="00E3094F" w:rsidRPr="00225088" w14:paraId="15CCB064"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46841B6B" w14:textId="4DD10699" w:rsidR="00E3094F" w:rsidRPr="0018755F" w:rsidRDefault="00E3094F" w:rsidP="0018755F">
            <w:pPr>
              <w:pStyle w:val="Listenabsatz"/>
              <w:numPr>
                <w:ilvl w:val="0"/>
                <w:numId w:val="37"/>
              </w:numPr>
              <w:ind w:left="366" w:hanging="284"/>
              <w:rPr>
                <w:rFonts w:cs="Arial"/>
                <w:sz w:val="20"/>
                <w:szCs w:val="20"/>
              </w:rPr>
            </w:pPr>
            <w:r w:rsidRPr="0018755F">
              <w:rPr>
                <w:rFonts w:cs="Arial"/>
                <w:sz w:val="20"/>
                <w:szCs w:val="20"/>
              </w:rPr>
              <w:t>H331</w:t>
            </w:r>
            <w:r w:rsidR="0018755F" w:rsidRPr="0018755F">
              <w:rPr>
                <w:rFonts w:cs="Arial"/>
                <w:sz w:val="20"/>
                <w:szCs w:val="20"/>
              </w:rPr>
              <w:t xml:space="preserve"> </w:t>
            </w:r>
            <w:r w:rsidR="0018755F" w:rsidRPr="0018755F">
              <w:rPr>
                <w:rFonts w:cs="Arial"/>
                <w:sz w:val="20"/>
                <w:szCs w:val="20"/>
              </w:rPr>
              <w:t>Giftig bei Einatmen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51CC437"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BA064D8"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3499DC4"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A36463E"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2F316A6D" w14:textId="77777777" w:rsidR="00E3094F" w:rsidRPr="00225088" w:rsidRDefault="00E3094F" w:rsidP="008839DC">
            <w:pPr>
              <w:rPr>
                <w:rFonts w:cs="Arial"/>
                <w:b/>
                <w:sz w:val="20"/>
                <w:szCs w:val="20"/>
              </w:rPr>
            </w:pPr>
          </w:p>
        </w:tc>
      </w:tr>
      <w:tr w:rsidR="00E3094F" w:rsidRPr="00225088" w14:paraId="1857A01A"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5BC40807" w14:textId="7D8A228F" w:rsidR="00E3094F" w:rsidRPr="00225088" w:rsidRDefault="00E3094F" w:rsidP="0018755F">
            <w:pPr>
              <w:pStyle w:val="Listenabsatz"/>
              <w:numPr>
                <w:ilvl w:val="0"/>
                <w:numId w:val="37"/>
              </w:numPr>
              <w:ind w:left="366" w:hanging="284"/>
              <w:rPr>
                <w:rFonts w:cs="Arial"/>
                <w:sz w:val="20"/>
                <w:szCs w:val="20"/>
              </w:rPr>
            </w:pPr>
            <w:r w:rsidRPr="00225088">
              <w:rPr>
                <w:rFonts w:cs="Arial"/>
                <w:sz w:val="20"/>
                <w:szCs w:val="20"/>
              </w:rPr>
              <w:t>Fruchtschädigende Wirkung</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A74DFC5"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0B93945"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CD6E875"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BA0828D"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57BD6850" w14:textId="77777777" w:rsidR="00E3094F" w:rsidRPr="00225088" w:rsidRDefault="00E3094F" w:rsidP="008839DC">
            <w:pPr>
              <w:rPr>
                <w:rFonts w:cs="Arial"/>
                <w:b/>
                <w:sz w:val="20"/>
                <w:szCs w:val="20"/>
              </w:rPr>
            </w:pPr>
          </w:p>
        </w:tc>
      </w:tr>
      <w:tr w:rsidR="00E3094F" w:rsidRPr="00225088" w14:paraId="32E8C021"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656C6523" w14:textId="64B165F9" w:rsidR="00E3094F" w:rsidRPr="00225088" w:rsidRDefault="00242E99" w:rsidP="0018755F">
            <w:pPr>
              <w:pStyle w:val="Listenabsatz"/>
              <w:numPr>
                <w:ilvl w:val="0"/>
                <w:numId w:val="37"/>
              </w:numPr>
              <w:ind w:left="366" w:hanging="284"/>
              <w:rPr>
                <w:rFonts w:cs="Arial"/>
                <w:sz w:val="20"/>
                <w:szCs w:val="20"/>
              </w:rPr>
            </w:pPr>
            <w:r w:rsidRPr="00225088">
              <w:rPr>
                <w:rFonts w:cs="Arial"/>
                <w:sz w:val="20"/>
                <w:szCs w:val="20"/>
              </w:rPr>
              <w:t>Blei und Bleiderivate</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A70E50E"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8100ECC"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B14713E"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A4915CA"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50D5BE0C" w14:textId="77777777" w:rsidR="00E3094F" w:rsidRPr="00225088" w:rsidRDefault="00E3094F" w:rsidP="008839DC">
            <w:pPr>
              <w:rPr>
                <w:rFonts w:cs="Arial"/>
                <w:b/>
                <w:sz w:val="20"/>
                <w:szCs w:val="20"/>
              </w:rPr>
            </w:pPr>
          </w:p>
        </w:tc>
      </w:tr>
      <w:tr w:rsidR="00242E99" w:rsidRPr="00225088" w14:paraId="5C9A13E2"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7AA97427" w14:textId="342CA34E" w:rsidR="00242E99" w:rsidRPr="00225088" w:rsidRDefault="00242E99" w:rsidP="0018755F">
            <w:pPr>
              <w:pStyle w:val="Listenabsatz"/>
              <w:numPr>
                <w:ilvl w:val="0"/>
                <w:numId w:val="37"/>
              </w:numPr>
              <w:ind w:left="366" w:hanging="284"/>
              <w:rPr>
                <w:rFonts w:cs="Arial"/>
                <w:sz w:val="20"/>
                <w:szCs w:val="20"/>
              </w:rPr>
            </w:pPr>
            <w:r w:rsidRPr="00225088">
              <w:rPr>
                <w:rFonts w:cs="Arial"/>
                <w:sz w:val="20"/>
                <w:szCs w:val="20"/>
              </w:rPr>
              <w:t>Belastungen aus Gebäuden, Inventar</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1DA0609" w14:textId="77777777" w:rsidR="00242E99" w:rsidRPr="00225088" w:rsidRDefault="00242E99"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4266980" w14:textId="77777777" w:rsidR="00242E99" w:rsidRPr="00225088" w:rsidRDefault="00242E99"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0AA325C" w14:textId="77777777" w:rsidR="00242E99" w:rsidRPr="00225088" w:rsidRDefault="00242E99"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C5ACB9C" w14:textId="77777777" w:rsidR="00242E99" w:rsidRPr="00225088" w:rsidRDefault="00242E99"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224217DC" w14:textId="77777777" w:rsidR="00242E99" w:rsidRPr="00225088" w:rsidRDefault="00242E99" w:rsidP="008839DC">
            <w:pPr>
              <w:rPr>
                <w:rFonts w:cs="Arial"/>
                <w:b/>
                <w:sz w:val="20"/>
                <w:szCs w:val="20"/>
              </w:rPr>
            </w:pPr>
          </w:p>
        </w:tc>
      </w:tr>
      <w:tr w:rsidR="00656AA4" w:rsidRPr="00225088" w14:paraId="6A7F7293"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4C3EFC06" w14:textId="77777777" w:rsidR="00656AA4" w:rsidRPr="0018755F" w:rsidRDefault="004C3391">
            <w:pPr>
              <w:rPr>
                <w:rFonts w:cs="Arial"/>
                <w:b/>
                <w:bCs/>
                <w:sz w:val="20"/>
                <w:szCs w:val="20"/>
              </w:rPr>
            </w:pPr>
            <w:r w:rsidRPr="0018755F">
              <w:rPr>
                <w:rFonts w:cs="Arial"/>
                <w:b/>
                <w:bCs/>
                <w:sz w:val="20"/>
                <w:szCs w:val="20"/>
              </w:rPr>
              <w:t>Heben und Tragen</w:t>
            </w:r>
            <w:r w:rsidR="008839DC" w:rsidRPr="0018755F">
              <w:rPr>
                <w:rFonts w:cs="Arial"/>
                <w:b/>
                <w:bCs/>
                <w:sz w:val="20"/>
                <w:szCs w:val="20"/>
              </w:rPr>
              <w:t xml:space="preserve"> </w:t>
            </w:r>
            <w:r w:rsidR="004A3D81" w:rsidRPr="0018755F">
              <w:rPr>
                <w:rFonts w:cs="Arial"/>
                <w:b/>
                <w:bCs/>
                <w:sz w:val="20"/>
                <w:szCs w:val="20"/>
              </w:rPr>
              <w:t>&gt; 5 KG</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7575A7B"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D36F487"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04FC2B3"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2EED16D5"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5891BFFF" w14:textId="77777777" w:rsidR="00656AA4" w:rsidRPr="00225088" w:rsidRDefault="00656AA4" w:rsidP="008839DC">
            <w:pPr>
              <w:rPr>
                <w:rFonts w:cs="Arial"/>
                <w:b/>
                <w:sz w:val="20"/>
                <w:szCs w:val="20"/>
              </w:rPr>
            </w:pPr>
          </w:p>
        </w:tc>
      </w:tr>
      <w:tr w:rsidR="00E3094F" w:rsidRPr="00225088" w14:paraId="2D4B3156" w14:textId="77777777" w:rsidTr="000F602A">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365B628C" w14:textId="14D0CD2F" w:rsidR="00E3094F" w:rsidRPr="0018755F" w:rsidRDefault="00E3094F">
            <w:pPr>
              <w:rPr>
                <w:rFonts w:cs="Arial"/>
                <w:b/>
                <w:bCs/>
                <w:sz w:val="20"/>
                <w:szCs w:val="20"/>
              </w:rPr>
            </w:pPr>
            <w:r w:rsidRPr="0018755F">
              <w:rPr>
                <w:rFonts w:cs="Arial"/>
                <w:b/>
                <w:bCs/>
                <w:sz w:val="20"/>
                <w:szCs w:val="20"/>
              </w:rPr>
              <w:t>Infektionsgefahr (Biologische Arbeitsstoffe)</w:t>
            </w:r>
          </w:p>
        </w:tc>
        <w:tc>
          <w:tcPr>
            <w:tcW w:w="4821"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1816D4F" w14:textId="680C2636" w:rsidR="00E3094F" w:rsidRPr="00225088" w:rsidRDefault="00E3094F" w:rsidP="00E3094F">
            <w:pPr>
              <w:jc w:val="center"/>
              <w:rPr>
                <w:rFonts w:cs="Arial"/>
                <w:b/>
                <w:sz w:val="20"/>
                <w:szCs w:val="20"/>
              </w:rPr>
            </w:pPr>
            <w:r w:rsidRPr="00225088">
              <w:rPr>
                <w:rFonts w:cs="Arial"/>
                <w:b/>
                <w:sz w:val="20"/>
                <w:szCs w:val="20"/>
              </w:rPr>
              <w:t>Auswertung unten folgend:</w:t>
            </w:r>
          </w:p>
        </w:tc>
      </w:tr>
      <w:tr w:rsidR="00E3094F" w:rsidRPr="00225088" w14:paraId="7A105D36"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66BC5750" w14:textId="6013B3D7" w:rsidR="00E3094F" w:rsidRPr="00225088" w:rsidRDefault="00242E99" w:rsidP="0018755F">
            <w:pPr>
              <w:pStyle w:val="Listenabsatz"/>
              <w:numPr>
                <w:ilvl w:val="0"/>
                <w:numId w:val="38"/>
              </w:numPr>
              <w:ind w:left="366" w:hanging="284"/>
              <w:rPr>
                <w:rFonts w:cs="Arial"/>
                <w:sz w:val="20"/>
                <w:szCs w:val="20"/>
              </w:rPr>
            </w:pPr>
            <w:r w:rsidRPr="00225088">
              <w:rPr>
                <w:rFonts w:cs="Arial"/>
                <w:sz w:val="20"/>
                <w:szCs w:val="20"/>
              </w:rPr>
              <w:t>Risikogruppe 4</w:t>
            </w:r>
            <w:r w:rsidR="0018755F">
              <w:rPr>
                <w:rFonts w:cs="Arial"/>
                <w:sz w:val="20"/>
                <w:szCs w:val="20"/>
              </w:rPr>
              <w:t xml:space="preserve"> (siehe unten Legende)</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26E732C"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2455A64"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9A98E62"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8C8408E"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35618AA3" w14:textId="77777777" w:rsidR="00E3094F" w:rsidRPr="00225088" w:rsidRDefault="00E3094F" w:rsidP="008839DC">
            <w:pPr>
              <w:rPr>
                <w:rFonts w:cs="Arial"/>
                <w:b/>
                <w:sz w:val="20"/>
                <w:szCs w:val="20"/>
              </w:rPr>
            </w:pPr>
          </w:p>
        </w:tc>
      </w:tr>
      <w:tr w:rsidR="00E3094F" w:rsidRPr="00225088" w14:paraId="7EF435B4"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5F0763B4" w14:textId="0F1367E4" w:rsidR="00E3094F" w:rsidRPr="00225088" w:rsidRDefault="00242E99" w:rsidP="0018755F">
            <w:pPr>
              <w:pStyle w:val="Listenabsatz"/>
              <w:numPr>
                <w:ilvl w:val="0"/>
                <w:numId w:val="38"/>
              </w:numPr>
              <w:ind w:left="366" w:hanging="284"/>
              <w:rPr>
                <w:rFonts w:cs="Arial"/>
                <w:sz w:val="20"/>
                <w:szCs w:val="20"/>
              </w:rPr>
            </w:pPr>
            <w:r w:rsidRPr="00225088">
              <w:rPr>
                <w:rFonts w:cs="Arial"/>
                <w:sz w:val="20"/>
                <w:szCs w:val="20"/>
              </w:rPr>
              <w:t>Rötelnvirus</w:t>
            </w:r>
            <w:r w:rsidRPr="00225088">
              <w:rPr>
                <w:rFonts w:cs="Arial"/>
                <w:sz w:val="20"/>
                <w:szCs w:val="20"/>
              </w:rPr>
              <w:t xml:space="preserve"> </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988D22C"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0F3BD65"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1B5BC9C"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4117C3F"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4DD852FB" w14:textId="77777777" w:rsidR="00E3094F" w:rsidRPr="00225088" w:rsidRDefault="00E3094F" w:rsidP="008839DC">
            <w:pPr>
              <w:rPr>
                <w:rFonts w:cs="Arial"/>
                <w:b/>
                <w:sz w:val="20"/>
                <w:szCs w:val="20"/>
              </w:rPr>
            </w:pPr>
          </w:p>
        </w:tc>
      </w:tr>
      <w:tr w:rsidR="00E3094F" w:rsidRPr="00225088" w14:paraId="136FE6C1"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291EC7FD" w14:textId="76854E19" w:rsidR="00E3094F" w:rsidRPr="00225088" w:rsidRDefault="00242E99" w:rsidP="0018755F">
            <w:pPr>
              <w:pStyle w:val="Listenabsatz"/>
              <w:numPr>
                <w:ilvl w:val="0"/>
                <w:numId w:val="38"/>
              </w:numPr>
              <w:ind w:left="366" w:hanging="284"/>
              <w:rPr>
                <w:rFonts w:cs="Arial"/>
                <w:sz w:val="20"/>
                <w:szCs w:val="20"/>
              </w:rPr>
            </w:pPr>
            <w:r w:rsidRPr="00225088">
              <w:rPr>
                <w:rFonts w:cs="Arial"/>
                <w:sz w:val="20"/>
                <w:szCs w:val="20"/>
              </w:rPr>
              <w:t>Toxoplasma</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CEB0828"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FA4B8CD"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D527B3E"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104EF396"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3FE370EC" w14:textId="77777777" w:rsidR="00E3094F" w:rsidRPr="00225088" w:rsidRDefault="00E3094F" w:rsidP="008839DC">
            <w:pPr>
              <w:rPr>
                <w:rFonts w:cs="Arial"/>
                <w:b/>
                <w:sz w:val="20"/>
                <w:szCs w:val="20"/>
              </w:rPr>
            </w:pPr>
          </w:p>
        </w:tc>
      </w:tr>
      <w:tr w:rsidR="00E3094F" w:rsidRPr="00225088" w14:paraId="2D9AD5BD"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15681B50" w14:textId="48CBC906" w:rsidR="00E3094F" w:rsidRPr="00225088" w:rsidRDefault="00242E99" w:rsidP="0018755F">
            <w:pPr>
              <w:pStyle w:val="Listenabsatz"/>
              <w:numPr>
                <w:ilvl w:val="0"/>
                <w:numId w:val="38"/>
              </w:numPr>
              <w:ind w:left="366" w:hanging="284"/>
              <w:rPr>
                <w:rFonts w:cs="Arial"/>
                <w:sz w:val="20"/>
                <w:szCs w:val="20"/>
              </w:rPr>
            </w:pPr>
            <w:r w:rsidRPr="00225088">
              <w:rPr>
                <w:rFonts w:cs="Arial"/>
                <w:sz w:val="20"/>
                <w:szCs w:val="20"/>
              </w:rPr>
              <w:t xml:space="preserve">HIV / </w:t>
            </w:r>
            <w:r w:rsidRPr="00225088">
              <w:rPr>
                <w:rFonts w:cs="Arial"/>
                <w:sz w:val="20"/>
                <w:szCs w:val="20"/>
              </w:rPr>
              <w:t>Aids- oder Hepatitisviren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5EC9019"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F60E639" w14:textId="77777777" w:rsidR="00E3094F" w:rsidRPr="00225088" w:rsidRDefault="00E3094F"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36CFC0F" w14:textId="77777777" w:rsidR="00E3094F" w:rsidRPr="00225088" w:rsidRDefault="00E3094F"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70EC642" w14:textId="77777777" w:rsidR="00E3094F" w:rsidRPr="00225088" w:rsidRDefault="00E3094F"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4CD8A0BA" w14:textId="77777777" w:rsidR="00E3094F" w:rsidRPr="00225088" w:rsidRDefault="00E3094F" w:rsidP="008839DC">
            <w:pPr>
              <w:rPr>
                <w:rFonts w:cs="Arial"/>
                <w:b/>
                <w:sz w:val="20"/>
                <w:szCs w:val="20"/>
              </w:rPr>
            </w:pPr>
          </w:p>
        </w:tc>
      </w:tr>
      <w:tr w:rsidR="00225088" w:rsidRPr="00225088" w14:paraId="599F66B0" w14:textId="77777777" w:rsidTr="00225088">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351530D7" w14:textId="7802570F" w:rsidR="00225088" w:rsidRPr="00225088" w:rsidRDefault="00225088" w:rsidP="0018755F">
            <w:pPr>
              <w:pStyle w:val="Listenabsatz"/>
              <w:numPr>
                <w:ilvl w:val="0"/>
                <w:numId w:val="38"/>
              </w:numPr>
              <w:ind w:left="366" w:hanging="284"/>
              <w:rPr>
                <w:rFonts w:cs="Arial"/>
                <w:sz w:val="20"/>
                <w:szCs w:val="20"/>
              </w:rPr>
            </w:pPr>
            <w:r w:rsidRPr="00225088">
              <w:rPr>
                <w:rFonts w:cs="Arial"/>
                <w:sz w:val="20"/>
                <w:szCs w:val="20"/>
              </w:rPr>
              <w:t>Kontaminierte Kontaktflächen</w:t>
            </w:r>
            <w:r>
              <w:rPr>
                <w:rFonts w:cs="Arial"/>
                <w:sz w:val="20"/>
                <w:szCs w:val="20"/>
              </w:rPr>
              <w:t xml:space="preserve"> (PSA-Pflicht)</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8FF6567" w14:textId="77777777" w:rsidR="00225088" w:rsidRPr="00225088" w:rsidRDefault="00225088"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8E1C3DC" w14:textId="77777777" w:rsidR="00225088" w:rsidRPr="00225088" w:rsidRDefault="00225088" w:rsidP="008839DC">
            <w:pPr>
              <w:rPr>
                <w:rFonts w:cs="Arial"/>
                <w:b/>
                <w:sz w:val="20"/>
                <w:szCs w:val="20"/>
              </w:rPr>
            </w:pPr>
          </w:p>
        </w:tc>
        <w:tc>
          <w:tcPr>
            <w:tcW w:w="963" w:type="dxa"/>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1823A58B" w14:textId="77777777" w:rsidR="00225088" w:rsidRPr="00225088" w:rsidRDefault="00225088"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2A927813" w14:textId="77777777" w:rsidR="00225088" w:rsidRPr="00225088" w:rsidRDefault="00225088"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50153BAE" w14:textId="77777777" w:rsidR="00225088" w:rsidRPr="00225088" w:rsidRDefault="00225088" w:rsidP="008839DC">
            <w:pPr>
              <w:rPr>
                <w:rFonts w:cs="Arial"/>
                <w:b/>
                <w:sz w:val="20"/>
                <w:szCs w:val="20"/>
              </w:rPr>
            </w:pPr>
          </w:p>
        </w:tc>
      </w:tr>
      <w:tr w:rsidR="00656AA4" w:rsidRPr="00225088" w14:paraId="770A7D6E"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38B08E94" w14:textId="77777777" w:rsidR="00656AA4" w:rsidRPr="0018755F" w:rsidRDefault="004C3391">
            <w:pPr>
              <w:rPr>
                <w:rFonts w:cs="Arial"/>
                <w:b/>
                <w:bCs/>
                <w:sz w:val="20"/>
                <w:szCs w:val="20"/>
              </w:rPr>
            </w:pPr>
            <w:r w:rsidRPr="0018755F">
              <w:rPr>
                <w:rFonts w:cs="Arial"/>
                <w:b/>
                <w:bCs/>
                <w:sz w:val="20"/>
                <w:szCs w:val="20"/>
              </w:rPr>
              <w:t>Schwere körperliche Tätigkeit</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85A918A"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758E49CD"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EB2222C"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42D5F6FB"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2570E4E9" w14:textId="77777777" w:rsidR="00656AA4" w:rsidRPr="00225088" w:rsidRDefault="00656AA4" w:rsidP="008839DC">
            <w:pPr>
              <w:rPr>
                <w:rFonts w:cs="Arial"/>
                <w:b/>
                <w:sz w:val="20"/>
                <w:szCs w:val="20"/>
              </w:rPr>
            </w:pPr>
          </w:p>
        </w:tc>
      </w:tr>
      <w:tr w:rsidR="00656AA4" w:rsidRPr="00225088" w14:paraId="6C285D3E"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687AED67" w14:textId="77777777" w:rsidR="00656AA4" w:rsidRPr="0018755F" w:rsidRDefault="004C3391">
            <w:pPr>
              <w:rPr>
                <w:rFonts w:cs="Arial"/>
                <w:b/>
                <w:bCs/>
                <w:sz w:val="20"/>
                <w:szCs w:val="20"/>
              </w:rPr>
            </w:pPr>
            <w:r w:rsidRPr="0018755F">
              <w:rPr>
                <w:rFonts w:cs="Arial"/>
                <w:b/>
                <w:bCs/>
                <w:sz w:val="20"/>
                <w:szCs w:val="20"/>
              </w:rPr>
              <w:t>Zusatzdienste Sonn- und Feiertage</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EF27FC7"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481CDCB2"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164B659E"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658626C7"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668A8BF7" w14:textId="77777777" w:rsidR="00656AA4" w:rsidRPr="00225088" w:rsidRDefault="00656AA4" w:rsidP="008839DC">
            <w:pPr>
              <w:rPr>
                <w:rFonts w:cs="Arial"/>
                <w:b/>
                <w:sz w:val="20"/>
                <w:szCs w:val="20"/>
              </w:rPr>
            </w:pPr>
          </w:p>
        </w:tc>
      </w:tr>
      <w:tr w:rsidR="00656AA4" w:rsidRPr="00225088" w14:paraId="44C42A99"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638DFD8C" w14:textId="77777777" w:rsidR="00656AA4" w:rsidRPr="0018755F" w:rsidRDefault="004C3391">
            <w:pPr>
              <w:rPr>
                <w:rFonts w:cs="Arial"/>
                <w:b/>
                <w:bCs/>
                <w:sz w:val="20"/>
                <w:szCs w:val="20"/>
              </w:rPr>
            </w:pPr>
            <w:r w:rsidRPr="0018755F">
              <w:rPr>
                <w:rFonts w:cs="Arial"/>
                <w:b/>
                <w:bCs/>
                <w:sz w:val="20"/>
                <w:szCs w:val="20"/>
              </w:rPr>
              <w:t>Spritzen / Injektionen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944BE99"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3D50CC26"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FB49C1A"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ED58A88"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51304B43" w14:textId="77777777" w:rsidR="00656AA4" w:rsidRPr="00225088" w:rsidRDefault="00656AA4" w:rsidP="008839DC">
            <w:pPr>
              <w:rPr>
                <w:rFonts w:cs="Arial"/>
                <w:b/>
                <w:sz w:val="20"/>
                <w:szCs w:val="20"/>
              </w:rPr>
            </w:pPr>
          </w:p>
        </w:tc>
      </w:tr>
      <w:tr w:rsidR="00656AA4" w:rsidRPr="00225088" w14:paraId="043E71C6"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34A30095" w14:textId="77777777" w:rsidR="00656AA4" w:rsidRPr="0018755F" w:rsidRDefault="004C3391">
            <w:pPr>
              <w:rPr>
                <w:rFonts w:cs="Arial"/>
                <w:b/>
                <w:bCs/>
                <w:sz w:val="20"/>
                <w:szCs w:val="20"/>
              </w:rPr>
            </w:pPr>
            <w:r w:rsidRPr="0018755F">
              <w:rPr>
                <w:rFonts w:cs="Arial"/>
                <w:b/>
                <w:bCs/>
                <w:sz w:val="20"/>
                <w:szCs w:val="20"/>
              </w:rPr>
              <w:t>Strahlung</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6C5A152A"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56EADF92"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B8FD2DD"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7990E33"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35C290EC" w14:textId="77777777" w:rsidR="00656AA4" w:rsidRPr="00225088" w:rsidRDefault="00656AA4" w:rsidP="008839DC">
            <w:pPr>
              <w:rPr>
                <w:rFonts w:cs="Arial"/>
                <w:b/>
                <w:sz w:val="20"/>
                <w:szCs w:val="20"/>
              </w:rPr>
            </w:pPr>
          </w:p>
        </w:tc>
      </w:tr>
      <w:tr w:rsidR="00656AA4" w:rsidRPr="00225088" w14:paraId="1FD006FF" w14:textId="77777777" w:rsidTr="00573B1E">
        <w:trPr>
          <w:cantSplit/>
          <w:trHeight w:val="340"/>
        </w:trPr>
        <w:tc>
          <w:tcPr>
            <w:tcW w:w="4811" w:type="dxa"/>
            <w:gridSpan w:val="5"/>
            <w:tcBorders>
              <w:left w:val="single" w:sz="2" w:space="0" w:color="000000"/>
              <w:bottom w:val="single" w:sz="2" w:space="0" w:color="000000"/>
            </w:tcBorders>
            <w:tcMar>
              <w:top w:w="55" w:type="dxa"/>
              <w:left w:w="55" w:type="dxa"/>
              <w:bottom w:w="55" w:type="dxa"/>
              <w:right w:w="55" w:type="dxa"/>
            </w:tcMar>
            <w:vAlign w:val="center"/>
          </w:tcPr>
          <w:p w14:paraId="6A9F69B5" w14:textId="77777777" w:rsidR="00656AA4" w:rsidRPr="0018755F" w:rsidRDefault="004C3391">
            <w:pPr>
              <w:rPr>
                <w:rFonts w:cs="Arial"/>
                <w:b/>
                <w:bCs/>
                <w:sz w:val="20"/>
                <w:szCs w:val="20"/>
              </w:rPr>
            </w:pPr>
            <w:r w:rsidRPr="0018755F">
              <w:rPr>
                <w:rFonts w:cs="Arial"/>
                <w:b/>
                <w:bCs/>
                <w:sz w:val="20"/>
                <w:szCs w:val="20"/>
              </w:rPr>
              <w:t>Besondere Unfallgefahren</w:t>
            </w:r>
          </w:p>
        </w:tc>
        <w:tc>
          <w:tcPr>
            <w:tcW w:w="963" w:type="dxa"/>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00A7281D"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0000"/>
            <w:tcMar>
              <w:top w:w="55" w:type="dxa"/>
              <w:left w:w="55" w:type="dxa"/>
              <w:bottom w:w="55" w:type="dxa"/>
              <w:right w:w="55" w:type="dxa"/>
            </w:tcMar>
            <w:vAlign w:val="center"/>
          </w:tcPr>
          <w:p w14:paraId="27BA8E78" w14:textId="77777777" w:rsidR="00656AA4" w:rsidRPr="00225088" w:rsidRDefault="00656AA4" w:rsidP="008839DC">
            <w:pPr>
              <w:rPr>
                <w:rFonts w:cs="Arial"/>
                <w:b/>
                <w:sz w:val="20"/>
                <w:szCs w:val="20"/>
              </w:rPr>
            </w:pPr>
          </w:p>
        </w:tc>
        <w:tc>
          <w:tcPr>
            <w:tcW w:w="963" w:type="dxa"/>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3AF85255" w14:textId="77777777" w:rsidR="00656AA4" w:rsidRPr="00225088" w:rsidRDefault="00656AA4" w:rsidP="008839DC">
            <w:pPr>
              <w:rPr>
                <w:rFonts w:cs="Arial"/>
                <w:b/>
                <w:sz w:val="20"/>
                <w:szCs w:val="20"/>
              </w:rPr>
            </w:pPr>
          </w:p>
        </w:tc>
        <w:tc>
          <w:tcPr>
            <w:tcW w:w="963" w:type="dxa"/>
            <w:gridSpan w:val="2"/>
            <w:tcBorders>
              <w:left w:val="single" w:sz="2" w:space="0" w:color="000000"/>
              <w:bottom w:val="single" w:sz="2" w:space="0" w:color="000000"/>
            </w:tcBorders>
            <w:shd w:val="clear" w:color="auto" w:fill="FFC000"/>
            <w:tcMar>
              <w:top w:w="55" w:type="dxa"/>
              <w:left w:w="55" w:type="dxa"/>
              <w:bottom w:w="55" w:type="dxa"/>
              <w:right w:w="55" w:type="dxa"/>
            </w:tcMar>
            <w:vAlign w:val="center"/>
          </w:tcPr>
          <w:p w14:paraId="637B69D2" w14:textId="77777777" w:rsidR="00656AA4" w:rsidRPr="00225088" w:rsidRDefault="00656AA4" w:rsidP="008839DC">
            <w:pPr>
              <w:rPr>
                <w:rFonts w:cs="Arial"/>
                <w:b/>
                <w:sz w:val="20"/>
                <w:szCs w:val="20"/>
              </w:rPr>
            </w:pPr>
          </w:p>
        </w:tc>
        <w:tc>
          <w:tcPr>
            <w:tcW w:w="969" w:type="dxa"/>
            <w:tcBorders>
              <w:left w:val="single" w:sz="2" w:space="0" w:color="000000"/>
              <w:bottom w:val="single" w:sz="2" w:space="0" w:color="000000"/>
              <w:right w:val="single" w:sz="2" w:space="0" w:color="000000"/>
            </w:tcBorders>
            <w:shd w:val="clear" w:color="auto" w:fill="70AD47" w:themeFill="accent6"/>
            <w:tcMar>
              <w:top w:w="55" w:type="dxa"/>
              <w:left w:w="55" w:type="dxa"/>
              <w:bottom w:w="55" w:type="dxa"/>
              <w:right w:w="55" w:type="dxa"/>
            </w:tcMar>
            <w:vAlign w:val="center"/>
          </w:tcPr>
          <w:p w14:paraId="109784D8" w14:textId="77777777" w:rsidR="00656AA4" w:rsidRPr="00225088" w:rsidRDefault="00656AA4" w:rsidP="008839DC">
            <w:pPr>
              <w:rPr>
                <w:rFonts w:cs="Arial"/>
                <w:b/>
                <w:sz w:val="20"/>
                <w:szCs w:val="20"/>
              </w:rPr>
            </w:pPr>
          </w:p>
        </w:tc>
      </w:tr>
      <w:tr w:rsidR="000E5DDB" w:rsidRPr="00225088" w14:paraId="7DB1CD2D" w14:textId="77777777" w:rsidTr="00573B1E">
        <w:trPr>
          <w:cantSplit/>
          <w:trHeight w:val="340"/>
        </w:trPr>
        <w:tc>
          <w:tcPr>
            <w:tcW w:w="4811" w:type="dxa"/>
            <w:gridSpan w:val="5"/>
            <w:tcBorders>
              <w:left w:val="single" w:sz="2" w:space="0" w:color="000000"/>
              <w:bottom w:val="single" w:sz="4" w:space="0" w:color="auto"/>
            </w:tcBorders>
            <w:tcMar>
              <w:top w:w="55" w:type="dxa"/>
              <w:left w:w="55" w:type="dxa"/>
              <w:bottom w:w="55" w:type="dxa"/>
              <w:right w:w="55" w:type="dxa"/>
            </w:tcMar>
            <w:vAlign w:val="center"/>
          </w:tcPr>
          <w:p w14:paraId="0AA924C7" w14:textId="77777777" w:rsidR="000E5DDB" w:rsidRPr="0018755F" w:rsidRDefault="000E5DDB">
            <w:pPr>
              <w:rPr>
                <w:rFonts w:cs="Arial"/>
                <w:b/>
                <w:bCs/>
                <w:sz w:val="20"/>
                <w:szCs w:val="20"/>
              </w:rPr>
            </w:pPr>
            <w:proofErr w:type="spellStart"/>
            <w:r w:rsidRPr="0018755F">
              <w:rPr>
                <w:rFonts w:cs="Arial"/>
                <w:b/>
                <w:bCs/>
                <w:sz w:val="20"/>
                <w:szCs w:val="20"/>
              </w:rPr>
              <w:t>Akkord-und</w:t>
            </w:r>
            <w:proofErr w:type="spellEnd"/>
            <w:r w:rsidRPr="0018755F">
              <w:rPr>
                <w:rFonts w:cs="Arial"/>
                <w:b/>
                <w:bCs/>
                <w:sz w:val="20"/>
                <w:szCs w:val="20"/>
              </w:rPr>
              <w:t xml:space="preserve"> Fließbandarbeit</w:t>
            </w:r>
          </w:p>
        </w:tc>
        <w:tc>
          <w:tcPr>
            <w:tcW w:w="963" w:type="dxa"/>
            <w:tcBorders>
              <w:left w:val="single" w:sz="2" w:space="0" w:color="000000"/>
              <w:bottom w:val="single" w:sz="4" w:space="0" w:color="auto"/>
            </w:tcBorders>
            <w:shd w:val="clear" w:color="auto" w:fill="FF0000"/>
            <w:tcMar>
              <w:top w:w="55" w:type="dxa"/>
              <w:left w:w="55" w:type="dxa"/>
              <w:bottom w:w="55" w:type="dxa"/>
              <w:right w:w="55" w:type="dxa"/>
            </w:tcMar>
            <w:vAlign w:val="center"/>
          </w:tcPr>
          <w:p w14:paraId="15F4AC5B" w14:textId="77777777" w:rsidR="000E5DDB" w:rsidRPr="00225088" w:rsidRDefault="000E5DDB" w:rsidP="008839DC">
            <w:pPr>
              <w:rPr>
                <w:rFonts w:cs="Arial"/>
                <w:b/>
                <w:sz w:val="20"/>
                <w:szCs w:val="20"/>
              </w:rPr>
            </w:pPr>
          </w:p>
        </w:tc>
        <w:tc>
          <w:tcPr>
            <w:tcW w:w="963" w:type="dxa"/>
            <w:gridSpan w:val="2"/>
            <w:tcBorders>
              <w:left w:val="single" w:sz="2" w:space="0" w:color="000000"/>
              <w:bottom w:val="single" w:sz="4" w:space="0" w:color="auto"/>
            </w:tcBorders>
            <w:shd w:val="clear" w:color="auto" w:fill="FF0000"/>
            <w:tcMar>
              <w:top w:w="55" w:type="dxa"/>
              <w:left w:w="55" w:type="dxa"/>
              <w:bottom w:w="55" w:type="dxa"/>
              <w:right w:w="55" w:type="dxa"/>
            </w:tcMar>
            <w:vAlign w:val="center"/>
          </w:tcPr>
          <w:p w14:paraId="6684CC2A" w14:textId="77777777" w:rsidR="000E5DDB" w:rsidRPr="00225088" w:rsidRDefault="000E5DDB" w:rsidP="008839DC">
            <w:pPr>
              <w:rPr>
                <w:rFonts w:cs="Arial"/>
                <w:b/>
                <w:sz w:val="20"/>
                <w:szCs w:val="20"/>
              </w:rPr>
            </w:pPr>
          </w:p>
        </w:tc>
        <w:tc>
          <w:tcPr>
            <w:tcW w:w="963" w:type="dxa"/>
            <w:tcBorders>
              <w:left w:val="single" w:sz="2" w:space="0" w:color="000000"/>
              <w:bottom w:val="single" w:sz="4" w:space="0" w:color="auto"/>
            </w:tcBorders>
            <w:shd w:val="clear" w:color="auto" w:fill="FF0000"/>
            <w:tcMar>
              <w:top w:w="55" w:type="dxa"/>
              <w:left w:w="55" w:type="dxa"/>
              <w:bottom w:w="55" w:type="dxa"/>
              <w:right w:w="55" w:type="dxa"/>
            </w:tcMar>
            <w:vAlign w:val="center"/>
          </w:tcPr>
          <w:p w14:paraId="0F994E70" w14:textId="77777777" w:rsidR="000E5DDB" w:rsidRPr="00225088" w:rsidRDefault="000E5DDB" w:rsidP="008839DC">
            <w:pPr>
              <w:rPr>
                <w:rFonts w:cs="Arial"/>
                <w:b/>
                <w:sz w:val="20"/>
                <w:szCs w:val="20"/>
              </w:rPr>
            </w:pPr>
          </w:p>
        </w:tc>
        <w:tc>
          <w:tcPr>
            <w:tcW w:w="963" w:type="dxa"/>
            <w:gridSpan w:val="2"/>
            <w:tcBorders>
              <w:left w:val="single" w:sz="2" w:space="0" w:color="000000"/>
              <w:bottom w:val="single" w:sz="4" w:space="0" w:color="auto"/>
            </w:tcBorders>
            <w:shd w:val="clear" w:color="auto" w:fill="FF0000"/>
            <w:tcMar>
              <w:top w:w="55" w:type="dxa"/>
              <w:left w:w="55" w:type="dxa"/>
              <w:bottom w:w="55" w:type="dxa"/>
              <w:right w:w="55" w:type="dxa"/>
            </w:tcMar>
            <w:vAlign w:val="center"/>
          </w:tcPr>
          <w:p w14:paraId="0762D6BD" w14:textId="77777777" w:rsidR="000E5DDB" w:rsidRPr="00225088" w:rsidRDefault="000E5DDB" w:rsidP="008839DC">
            <w:pPr>
              <w:rPr>
                <w:rFonts w:cs="Arial"/>
                <w:b/>
                <w:sz w:val="20"/>
                <w:szCs w:val="20"/>
              </w:rPr>
            </w:pPr>
          </w:p>
        </w:tc>
        <w:tc>
          <w:tcPr>
            <w:tcW w:w="969" w:type="dxa"/>
            <w:tcBorders>
              <w:left w:val="single" w:sz="2" w:space="0" w:color="000000"/>
              <w:bottom w:val="single" w:sz="4" w:space="0" w:color="auto"/>
              <w:right w:val="single" w:sz="2" w:space="0" w:color="000000"/>
            </w:tcBorders>
            <w:shd w:val="clear" w:color="auto" w:fill="70AD47" w:themeFill="accent6"/>
            <w:tcMar>
              <w:top w:w="55" w:type="dxa"/>
              <w:left w:w="55" w:type="dxa"/>
              <w:bottom w:w="55" w:type="dxa"/>
              <w:right w:w="55" w:type="dxa"/>
            </w:tcMar>
            <w:vAlign w:val="center"/>
          </w:tcPr>
          <w:p w14:paraId="75D4BF0A" w14:textId="77777777" w:rsidR="000E5DDB" w:rsidRPr="00225088" w:rsidRDefault="000E5DDB" w:rsidP="008839DC">
            <w:pPr>
              <w:rPr>
                <w:rFonts w:cs="Arial"/>
                <w:b/>
                <w:sz w:val="20"/>
                <w:szCs w:val="20"/>
              </w:rPr>
            </w:pPr>
          </w:p>
        </w:tc>
      </w:tr>
      <w:tr w:rsidR="00656AA4" w:rsidRPr="00225088" w14:paraId="65A902D5" w14:textId="77777777" w:rsidTr="00EE7D50">
        <w:trPr>
          <w:cantSplit/>
          <w:trHeight w:val="340"/>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9F0256F" w14:textId="77777777" w:rsidR="0018755F" w:rsidRDefault="008839DC" w:rsidP="0018755F">
            <w:pPr>
              <w:snapToGrid w:val="0"/>
              <w:jc w:val="both"/>
              <w:rPr>
                <w:rFonts w:cs="Arial"/>
                <w:sz w:val="20"/>
                <w:szCs w:val="20"/>
              </w:rPr>
            </w:pPr>
            <w:r w:rsidRPr="000B5508">
              <w:rPr>
                <w:rFonts w:cs="Arial"/>
                <w:b/>
                <w:bCs/>
                <w:sz w:val="20"/>
                <w:szCs w:val="20"/>
              </w:rPr>
              <w:t>X</w:t>
            </w:r>
            <w:r w:rsidRPr="00225088">
              <w:rPr>
                <w:rFonts w:cs="Arial"/>
                <w:sz w:val="20"/>
                <w:szCs w:val="20"/>
              </w:rPr>
              <w:t xml:space="preserve"> = Auswahl</w:t>
            </w:r>
            <w:r w:rsidR="000159CF" w:rsidRPr="00225088">
              <w:rPr>
                <w:rFonts w:cs="Arial"/>
                <w:sz w:val="20"/>
                <w:szCs w:val="20"/>
              </w:rPr>
              <w:t xml:space="preserve">, </w:t>
            </w:r>
          </w:p>
          <w:p w14:paraId="26B950D5" w14:textId="77777777" w:rsidR="0018755F" w:rsidRDefault="000159CF" w:rsidP="0018755F">
            <w:pPr>
              <w:snapToGrid w:val="0"/>
              <w:jc w:val="both"/>
              <w:rPr>
                <w:rFonts w:cs="Arial"/>
                <w:sz w:val="20"/>
                <w:szCs w:val="20"/>
              </w:rPr>
            </w:pPr>
            <w:r w:rsidRPr="000B5508">
              <w:rPr>
                <w:rFonts w:cs="Arial"/>
                <w:b/>
                <w:bCs/>
                <w:color w:val="FF0000"/>
                <w:sz w:val="20"/>
                <w:szCs w:val="20"/>
              </w:rPr>
              <w:t>Rot</w:t>
            </w:r>
            <w:r w:rsidRPr="000B5508">
              <w:rPr>
                <w:rFonts w:cs="Arial"/>
                <w:b/>
                <w:bCs/>
                <w:sz w:val="20"/>
                <w:szCs w:val="20"/>
              </w:rPr>
              <w:t xml:space="preserve"> </w:t>
            </w:r>
            <w:r w:rsidRPr="00225088">
              <w:rPr>
                <w:rFonts w:cs="Arial"/>
                <w:sz w:val="20"/>
                <w:szCs w:val="20"/>
              </w:rPr>
              <w:t xml:space="preserve">= Beschäftigungsverbot, </w:t>
            </w:r>
          </w:p>
          <w:p w14:paraId="291942F1" w14:textId="00C97AF8" w:rsidR="00656AA4" w:rsidRPr="00225088" w:rsidRDefault="000159CF" w:rsidP="0018755F">
            <w:pPr>
              <w:snapToGrid w:val="0"/>
              <w:jc w:val="both"/>
              <w:rPr>
                <w:rFonts w:cs="Arial"/>
                <w:sz w:val="20"/>
                <w:szCs w:val="20"/>
              </w:rPr>
            </w:pPr>
            <w:r w:rsidRPr="000B5508">
              <w:rPr>
                <w:rFonts w:cs="Arial"/>
                <w:b/>
                <w:bCs/>
                <w:color w:val="FFC000"/>
                <w:sz w:val="20"/>
                <w:szCs w:val="20"/>
              </w:rPr>
              <w:t>Gelb</w:t>
            </w:r>
            <w:r w:rsidRPr="00225088">
              <w:rPr>
                <w:rFonts w:cs="Arial"/>
                <w:sz w:val="20"/>
                <w:szCs w:val="20"/>
              </w:rPr>
              <w:t xml:space="preserve"> = Maßnahmen zum Schutz erforderlich,</w:t>
            </w:r>
            <w:r w:rsidR="000B5508">
              <w:rPr>
                <w:rFonts w:cs="Arial"/>
                <w:sz w:val="20"/>
                <w:szCs w:val="20"/>
              </w:rPr>
              <w:t xml:space="preserve"> (Punkt 5.1)</w:t>
            </w:r>
          </w:p>
          <w:p w14:paraId="32B1EDB7" w14:textId="77777777" w:rsidR="000159CF" w:rsidRDefault="000159CF" w:rsidP="0018755F">
            <w:pPr>
              <w:snapToGrid w:val="0"/>
              <w:jc w:val="both"/>
              <w:rPr>
                <w:rFonts w:cs="Arial"/>
                <w:sz w:val="20"/>
                <w:szCs w:val="20"/>
              </w:rPr>
            </w:pPr>
            <w:r w:rsidRPr="000B5508">
              <w:rPr>
                <w:rFonts w:cs="Arial"/>
                <w:b/>
                <w:bCs/>
                <w:color w:val="92D050"/>
                <w:sz w:val="20"/>
                <w:szCs w:val="20"/>
              </w:rPr>
              <w:t>Grün</w:t>
            </w:r>
            <w:r w:rsidRPr="00225088">
              <w:rPr>
                <w:rFonts w:cs="Arial"/>
                <w:sz w:val="20"/>
                <w:szCs w:val="20"/>
              </w:rPr>
              <w:t xml:space="preserve"> = Keine Gefährdung</w:t>
            </w:r>
          </w:p>
          <w:p w14:paraId="4929DA50" w14:textId="6DE136C7" w:rsidR="0018755F" w:rsidRPr="00225088" w:rsidRDefault="0018755F" w:rsidP="0018755F">
            <w:pPr>
              <w:snapToGrid w:val="0"/>
              <w:jc w:val="both"/>
              <w:rPr>
                <w:rFonts w:cs="Arial"/>
                <w:sz w:val="20"/>
                <w:szCs w:val="20"/>
              </w:rPr>
            </w:pPr>
            <w:r w:rsidRPr="000B5508">
              <w:rPr>
                <w:rFonts w:cs="Arial"/>
                <w:b/>
                <w:bCs/>
                <w:sz w:val="20"/>
                <w:szCs w:val="20"/>
              </w:rPr>
              <w:t>Risikogruppe 4</w:t>
            </w:r>
            <w:r>
              <w:rPr>
                <w:rFonts w:cs="Arial"/>
                <w:sz w:val="20"/>
                <w:szCs w:val="20"/>
              </w:rPr>
              <w:t xml:space="preserve">: </w:t>
            </w:r>
            <w:r w:rsidRPr="0018755F">
              <w:rPr>
                <w:rFonts w:cs="Arial"/>
                <w:sz w:val="20"/>
                <w:szCs w:val="20"/>
              </w:rPr>
              <w:t>Biostoffe, die eine schwere Krankheit beim Menschen hervorrufen und eine ernste Gefahr für Beschäftigte darstellen; die Gefahr einer Verbreitung in der Bevölkerung ist unter Umständen groß; normalerweise ist eine wirksame Vorbeugung oder Behandlung nicht möglich.</w:t>
            </w:r>
          </w:p>
        </w:tc>
      </w:tr>
      <w:tr w:rsidR="00EE7D50" w14:paraId="3630941A" w14:textId="77777777" w:rsidTr="00EE7D50">
        <w:trPr>
          <w:cantSplit/>
          <w:trHeight w:val="340"/>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FDE8211" w14:textId="4482CA31" w:rsidR="00EE7D50" w:rsidRPr="00EE7D50" w:rsidRDefault="00EE7D50" w:rsidP="000159CF">
            <w:pPr>
              <w:snapToGrid w:val="0"/>
              <w:rPr>
                <w:rFonts w:cs="Arial"/>
                <w:b/>
              </w:rPr>
            </w:pPr>
            <w:r>
              <w:rPr>
                <w:rFonts w:cs="Arial"/>
                <w:b/>
              </w:rPr>
              <w:t xml:space="preserve">     5.1   </w:t>
            </w:r>
            <w:r w:rsidR="0018755F">
              <w:rPr>
                <w:rFonts w:cs="Arial"/>
                <w:b/>
              </w:rPr>
              <w:t>Schutzmaßnahmen</w:t>
            </w:r>
          </w:p>
        </w:tc>
      </w:tr>
      <w:tr w:rsidR="00EE7D50" w14:paraId="0ECF46CD"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AE7FB1" w14:textId="77777777" w:rsidR="00EE7D50" w:rsidRPr="00AE69EC" w:rsidRDefault="00EE7D50"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41655F66" w14:textId="77777777" w:rsidR="00EE7D50" w:rsidRPr="00AE69EC" w:rsidRDefault="00EE7D50" w:rsidP="00EE7D50">
            <w:pPr>
              <w:snapToGrid w:val="0"/>
              <w:jc w:val="both"/>
              <w:rPr>
                <w:rFonts w:cs="Arial"/>
                <w:bCs/>
              </w:rPr>
            </w:pPr>
            <w:r w:rsidRPr="00AE69EC">
              <w:rPr>
                <w:rFonts w:cs="Arial"/>
                <w:bCs/>
              </w:rPr>
              <w:t>Zu Fahr-Steuertätigkeiten</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6909AB70" w14:textId="77777777" w:rsidR="00EE7D50" w:rsidRPr="00AE69EC" w:rsidRDefault="00AE69EC" w:rsidP="00AE69EC">
            <w:pPr>
              <w:pStyle w:val="Listenabsatz"/>
              <w:numPr>
                <w:ilvl w:val="0"/>
                <w:numId w:val="30"/>
              </w:numPr>
              <w:snapToGrid w:val="0"/>
              <w:jc w:val="both"/>
              <w:rPr>
                <w:rFonts w:cs="Arial"/>
                <w:bCs/>
                <w:sz w:val="24"/>
              </w:rPr>
            </w:pPr>
            <w:r w:rsidRPr="00AE69EC">
              <w:rPr>
                <w:rFonts w:cs="Arial"/>
                <w:bCs/>
                <w:sz w:val="24"/>
              </w:rPr>
              <w:t>Einsatzzeiten einschränken</w:t>
            </w:r>
          </w:p>
          <w:p w14:paraId="3302D5C2" w14:textId="77777777" w:rsidR="00AE69EC" w:rsidRPr="00AE69EC" w:rsidRDefault="00AE69EC" w:rsidP="00AE69EC">
            <w:pPr>
              <w:pStyle w:val="Listenabsatz"/>
              <w:numPr>
                <w:ilvl w:val="0"/>
                <w:numId w:val="30"/>
              </w:numPr>
              <w:snapToGrid w:val="0"/>
              <w:jc w:val="both"/>
              <w:rPr>
                <w:rFonts w:cs="Arial"/>
                <w:bCs/>
                <w:sz w:val="24"/>
              </w:rPr>
            </w:pPr>
            <w:r w:rsidRPr="00AE69EC">
              <w:rPr>
                <w:rFonts w:cs="Arial"/>
                <w:bCs/>
                <w:sz w:val="24"/>
              </w:rPr>
              <w:t>Ersatzfahrer einsetzen</w:t>
            </w:r>
          </w:p>
        </w:tc>
      </w:tr>
      <w:tr w:rsidR="00EE7D50" w14:paraId="535B4822"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0DBD959" w14:textId="77777777" w:rsidR="00EE7D50" w:rsidRPr="00AE69EC" w:rsidRDefault="00EE7D50"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4D2E11FC" w14:textId="77777777" w:rsidR="00EE7D50" w:rsidRPr="00AE69EC" w:rsidRDefault="00EE7D50" w:rsidP="00EE7D50">
            <w:pPr>
              <w:snapToGrid w:val="0"/>
              <w:jc w:val="both"/>
              <w:rPr>
                <w:rFonts w:cs="Arial"/>
                <w:bCs/>
              </w:rPr>
            </w:pPr>
            <w:r w:rsidRPr="00AE69EC">
              <w:rPr>
                <w:rFonts w:cs="Arial"/>
                <w:bCs/>
              </w:rPr>
              <w:t>Zu Einsatzzeiten</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7B74C48A" w14:textId="77777777" w:rsidR="00EE7D50" w:rsidRDefault="00AE69EC" w:rsidP="00AE69EC">
            <w:pPr>
              <w:pStyle w:val="Listenabsatz"/>
              <w:numPr>
                <w:ilvl w:val="0"/>
                <w:numId w:val="33"/>
              </w:numPr>
              <w:snapToGrid w:val="0"/>
              <w:jc w:val="both"/>
              <w:rPr>
                <w:rFonts w:cs="Arial"/>
                <w:bCs/>
                <w:sz w:val="24"/>
              </w:rPr>
            </w:pPr>
            <w:r>
              <w:rPr>
                <w:rFonts w:cs="Arial"/>
                <w:bCs/>
                <w:sz w:val="24"/>
              </w:rPr>
              <w:t xml:space="preserve">Max. </w:t>
            </w:r>
            <w:r w:rsidRPr="00AE69EC">
              <w:rPr>
                <w:rFonts w:cs="Arial"/>
                <w:bCs/>
                <w:sz w:val="24"/>
              </w:rPr>
              <w:t>Einsatzzeiten einhalten</w:t>
            </w:r>
          </w:p>
          <w:p w14:paraId="49A4D3B9" w14:textId="77777777" w:rsidR="00AE69EC" w:rsidRPr="00AE69EC" w:rsidRDefault="00AE69EC" w:rsidP="00AE69EC">
            <w:pPr>
              <w:pStyle w:val="Listenabsatz"/>
              <w:numPr>
                <w:ilvl w:val="0"/>
                <w:numId w:val="33"/>
              </w:numPr>
              <w:snapToGrid w:val="0"/>
              <w:jc w:val="both"/>
              <w:rPr>
                <w:rFonts w:cs="Arial"/>
                <w:bCs/>
                <w:sz w:val="24"/>
              </w:rPr>
            </w:pPr>
            <w:r>
              <w:rPr>
                <w:rFonts w:cs="Arial"/>
                <w:bCs/>
                <w:sz w:val="24"/>
              </w:rPr>
              <w:t>Ersatzpersonal bereitstellen</w:t>
            </w:r>
          </w:p>
        </w:tc>
      </w:tr>
      <w:tr w:rsidR="0018755F" w14:paraId="72B993AE"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D083D0E" w14:textId="77777777" w:rsidR="0018755F" w:rsidRPr="00AE69EC" w:rsidRDefault="0018755F"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101AEF92" w14:textId="7EAD5C85" w:rsidR="0018755F" w:rsidRPr="00AE69EC" w:rsidRDefault="0018755F" w:rsidP="000B5508">
            <w:pPr>
              <w:snapToGrid w:val="0"/>
              <w:rPr>
                <w:rFonts w:cs="Arial"/>
                <w:bCs/>
              </w:rPr>
            </w:pPr>
            <w:r>
              <w:rPr>
                <w:rFonts w:cs="Arial"/>
                <w:bCs/>
              </w:rPr>
              <w:t xml:space="preserve">Zu </w:t>
            </w:r>
            <w:r w:rsidR="000B5508">
              <w:rPr>
                <w:rFonts w:cs="Arial"/>
                <w:bCs/>
              </w:rPr>
              <w:t>Infektionsgefahr (Tätigkeiten und Kontakt kontaminierte Flächen, Geräte)</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41C52BD1" w14:textId="10AD97D0" w:rsidR="0018755F" w:rsidRDefault="000B5508" w:rsidP="00AE69EC">
            <w:pPr>
              <w:pStyle w:val="Listenabsatz"/>
              <w:numPr>
                <w:ilvl w:val="0"/>
                <w:numId w:val="33"/>
              </w:numPr>
              <w:snapToGrid w:val="0"/>
              <w:jc w:val="both"/>
              <w:rPr>
                <w:rFonts w:cs="Arial"/>
                <w:bCs/>
                <w:sz w:val="24"/>
              </w:rPr>
            </w:pPr>
            <w:r>
              <w:rPr>
                <w:rFonts w:cs="Arial"/>
                <w:bCs/>
                <w:sz w:val="24"/>
              </w:rPr>
              <w:t>Nur zugelassen in niedrigen Rahmen</w:t>
            </w:r>
          </w:p>
          <w:p w14:paraId="74657154" w14:textId="7C9876BC" w:rsidR="000B5508" w:rsidRDefault="000B5508" w:rsidP="00AE69EC">
            <w:pPr>
              <w:pStyle w:val="Listenabsatz"/>
              <w:numPr>
                <w:ilvl w:val="0"/>
                <w:numId w:val="33"/>
              </w:numPr>
              <w:snapToGrid w:val="0"/>
              <w:jc w:val="both"/>
              <w:rPr>
                <w:rFonts w:cs="Arial"/>
                <w:bCs/>
                <w:sz w:val="24"/>
              </w:rPr>
            </w:pPr>
            <w:r>
              <w:rPr>
                <w:rFonts w:cs="Arial"/>
                <w:bCs/>
                <w:sz w:val="24"/>
              </w:rPr>
              <w:t>Nur mit geeigneter PSA zugelassen</w:t>
            </w:r>
          </w:p>
        </w:tc>
      </w:tr>
      <w:tr w:rsidR="00EE7D50" w14:paraId="20F90E6B"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FEB17B7" w14:textId="77777777" w:rsidR="00EE7D50" w:rsidRPr="00AE69EC" w:rsidRDefault="00EE7D50"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28F9BFBE" w14:textId="77777777" w:rsidR="00EE7D50" w:rsidRPr="00AE69EC" w:rsidRDefault="00594BAE" w:rsidP="00EE7D50">
            <w:pPr>
              <w:snapToGrid w:val="0"/>
              <w:jc w:val="both"/>
              <w:rPr>
                <w:rFonts w:cs="Arial"/>
                <w:bCs/>
              </w:rPr>
            </w:pPr>
            <w:r w:rsidRPr="00AE69EC">
              <w:rPr>
                <w:rFonts w:cs="Arial"/>
                <w:bCs/>
              </w:rPr>
              <w:t>Zu Heben und Tragen</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103DA408" w14:textId="77777777" w:rsidR="00EE7D50" w:rsidRDefault="00AE69EC" w:rsidP="00AE69EC">
            <w:pPr>
              <w:pStyle w:val="Listenabsatz"/>
              <w:numPr>
                <w:ilvl w:val="0"/>
                <w:numId w:val="31"/>
              </w:numPr>
              <w:snapToGrid w:val="0"/>
              <w:jc w:val="both"/>
              <w:rPr>
                <w:rFonts w:cs="Arial"/>
                <w:bCs/>
                <w:sz w:val="24"/>
              </w:rPr>
            </w:pPr>
            <w:r w:rsidRPr="00AE69EC">
              <w:rPr>
                <w:rFonts w:cs="Arial"/>
                <w:bCs/>
                <w:sz w:val="24"/>
              </w:rPr>
              <w:t>Hilfsmittel bereitstellen</w:t>
            </w:r>
          </w:p>
          <w:p w14:paraId="27CA8FBD" w14:textId="77777777" w:rsidR="00AE69EC" w:rsidRPr="00AE69EC" w:rsidRDefault="00AE69EC" w:rsidP="00AE69EC">
            <w:pPr>
              <w:pStyle w:val="Listenabsatz"/>
              <w:numPr>
                <w:ilvl w:val="0"/>
                <w:numId w:val="31"/>
              </w:numPr>
              <w:snapToGrid w:val="0"/>
              <w:jc w:val="both"/>
              <w:rPr>
                <w:rFonts w:cs="Arial"/>
                <w:bCs/>
                <w:sz w:val="24"/>
              </w:rPr>
            </w:pPr>
            <w:r>
              <w:rPr>
                <w:rFonts w:cs="Arial"/>
                <w:bCs/>
                <w:sz w:val="24"/>
              </w:rPr>
              <w:t>Unterstützungspersonal bereitstellen</w:t>
            </w:r>
          </w:p>
        </w:tc>
      </w:tr>
      <w:tr w:rsidR="00EE7D50" w14:paraId="450C87D6"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DAAE0A9" w14:textId="77777777" w:rsidR="00EE7D50" w:rsidRPr="00AE69EC" w:rsidRDefault="00EE7D50"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6F79794D" w14:textId="77777777" w:rsidR="00EE7D50" w:rsidRPr="00AE69EC" w:rsidRDefault="00594BAE" w:rsidP="00EE7D50">
            <w:pPr>
              <w:snapToGrid w:val="0"/>
              <w:jc w:val="both"/>
              <w:rPr>
                <w:rFonts w:cs="Arial"/>
                <w:bCs/>
              </w:rPr>
            </w:pPr>
            <w:r w:rsidRPr="00AE69EC">
              <w:rPr>
                <w:rFonts w:cs="Arial"/>
                <w:bCs/>
              </w:rPr>
              <w:t>Zu schwere körperliche Arbeit</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222F6ADF" w14:textId="77777777" w:rsidR="00EE7D50" w:rsidRDefault="00AE69EC" w:rsidP="00AE69EC">
            <w:pPr>
              <w:pStyle w:val="Listenabsatz"/>
              <w:numPr>
                <w:ilvl w:val="0"/>
                <w:numId w:val="32"/>
              </w:numPr>
              <w:snapToGrid w:val="0"/>
              <w:jc w:val="both"/>
              <w:rPr>
                <w:rFonts w:cs="Arial"/>
                <w:bCs/>
                <w:sz w:val="24"/>
              </w:rPr>
            </w:pPr>
            <w:r w:rsidRPr="00AE69EC">
              <w:rPr>
                <w:rFonts w:cs="Arial"/>
                <w:bCs/>
                <w:sz w:val="24"/>
              </w:rPr>
              <w:t>Unterstützungspersonal bereitstellen</w:t>
            </w:r>
          </w:p>
          <w:p w14:paraId="1023B612" w14:textId="77777777" w:rsidR="00AE69EC" w:rsidRPr="00AE69EC" w:rsidRDefault="00AE69EC" w:rsidP="00AE69EC">
            <w:pPr>
              <w:pStyle w:val="Listenabsatz"/>
              <w:numPr>
                <w:ilvl w:val="0"/>
                <w:numId w:val="32"/>
              </w:numPr>
              <w:snapToGrid w:val="0"/>
              <w:jc w:val="both"/>
              <w:rPr>
                <w:rFonts w:cs="Arial"/>
                <w:bCs/>
                <w:sz w:val="24"/>
              </w:rPr>
            </w:pPr>
            <w:r>
              <w:rPr>
                <w:rFonts w:cs="Arial"/>
                <w:bCs/>
                <w:sz w:val="24"/>
              </w:rPr>
              <w:t>Arbeitsbelastung beschränken</w:t>
            </w:r>
          </w:p>
        </w:tc>
      </w:tr>
      <w:tr w:rsidR="00EE7D50" w14:paraId="25FC70F0"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CC3F888" w14:textId="77777777" w:rsidR="00EE7D50" w:rsidRPr="00AE69EC" w:rsidRDefault="00EE7D50"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55224070" w14:textId="77777777" w:rsidR="00EE7D50" w:rsidRPr="00AE69EC" w:rsidRDefault="00594BAE" w:rsidP="00EE7D50">
            <w:pPr>
              <w:snapToGrid w:val="0"/>
              <w:jc w:val="both"/>
              <w:rPr>
                <w:rFonts w:cs="Arial"/>
                <w:bCs/>
              </w:rPr>
            </w:pPr>
            <w:r w:rsidRPr="00AE69EC">
              <w:rPr>
                <w:rFonts w:cs="Arial"/>
                <w:bCs/>
              </w:rPr>
              <w:t>Zu Zusatzdienste Sonn-/Feiertage</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1E0EEA06" w14:textId="77777777" w:rsidR="00EE7D50" w:rsidRDefault="00AE69EC" w:rsidP="00AE69EC">
            <w:pPr>
              <w:pStyle w:val="Listenabsatz"/>
              <w:numPr>
                <w:ilvl w:val="0"/>
                <w:numId w:val="34"/>
              </w:numPr>
              <w:snapToGrid w:val="0"/>
              <w:jc w:val="both"/>
              <w:rPr>
                <w:rFonts w:cs="Arial"/>
                <w:bCs/>
                <w:sz w:val="24"/>
              </w:rPr>
            </w:pPr>
            <w:r>
              <w:rPr>
                <w:rFonts w:cs="Arial"/>
                <w:bCs/>
                <w:sz w:val="24"/>
              </w:rPr>
              <w:t>Unmittelbaren</w:t>
            </w:r>
            <w:r w:rsidRPr="00AE69EC">
              <w:rPr>
                <w:rFonts w:cs="Arial"/>
                <w:bCs/>
                <w:sz w:val="24"/>
              </w:rPr>
              <w:t xml:space="preserve"> Ausgleich sicherstellen</w:t>
            </w:r>
          </w:p>
          <w:p w14:paraId="3D3499C8" w14:textId="77777777" w:rsidR="00AE69EC" w:rsidRPr="00AE69EC" w:rsidRDefault="00AE69EC" w:rsidP="00AE69EC">
            <w:pPr>
              <w:pStyle w:val="Listenabsatz"/>
              <w:numPr>
                <w:ilvl w:val="0"/>
                <w:numId w:val="34"/>
              </w:numPr>
              <w:snapToGrid w:val="0"/>
              <w:jc w:val="both"/>
              <w:rPr>
                <w:rFonts w:cs="Arial"/>
                <w:bCs/>
                <w:sz w:val="24"/>
              </w:rPr>
            </w:pPr>
            <w:r>
              <w:rPr>
                <w:rFonts w:cs="Arial"/>
                <w:bCs/>
                <w:sz w:val="24"/>
              </w:rPr>
              <w:t>Zusatzdienste vermeiden (Ausnahme)</w:t>
            </w:r>
          </w:p>
        </w:tc>
      </w:tr>
      <w:tr w:rsidR="00EE7D50" w14:paraId="1DB5B789"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0857483" w14:textId="77777777" w:rsidR="00EE7D50" w:rsidRPr="00AE69EC" w:rsidRDefault="00EE7D50" w:rsidP="000B5508">
            <w:pPr>
              <w:snapToGrid w:val="0"/>
              <w:jc w:val="center"/>
              <w:rPr>
                <w:rFonts w:cs="Arial"/>
                <w:b/>
                <w:bCs/>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7AD3B0CF" w14:textId="77777777" w:rsidR="00EE7D50" w:rsidRPr="00AE69EC" w:rsidRDefault="00594BAE" w:rsidP="00EE7D50">
            <w:pPr>
              <w:snapToGrid w:val="0"/>
              <w:jc w:val="both"/>
              <w:rPr>
                <w:rFonts w:cs="Arial"/>
                <w:bCs/>
              </w:rPr>
            </w:pPr>
            <w:r w:rsidRPr="00AE69EC">
              <w:rPr>
                <w:rFonts w:cs="Arial"/>
                <w:bCs/>
              </w:rPr>
              <w:t>Zu besondere</w:t>
            </w:r>
            <w:r w:rsidR="0092654E">
              <w:rPr>
                <w:rFonts w:cs="Arial"/>
                <w:bCs/>
              </w:rPr>
              <w:t>n</w:t>
            </w:r>
            <w:r w:rsidRPr="00AE69EC">
              <w:rPr>
                <w:rFonts w:cs="Arial"/>
                <w:bCs/>
              </w:rPr>
              <w:t xml:space="preserve"> Unfallgefahren</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2632F2A2" w14:textId="77777777" w:rsidR="00EE7D50" w:rsidRDefault="002836A1" w:rsidP="002836A1">
            <w:pPr>
              <w:pStyle w:val="Listenabsatz"/>
              <w:numPr>
                <w:ilvl w:val="0"/>
                <w:numId w:val="35"/>
              </w:numPr>
              <w:snapToGrid w:val="0"/>
              <w:jc w:val="both"/>
              <w:rPr>
                <w:rFonts w:cs="Arial"/>
                <w:bCs/>
                <w:sz w:val="24"/>
              </w:rPr>
            </w:pPr>
            <w:r w:rsidRPr="002836A1">
              <w:rPr>
                <w:rFonts w:cs="Arial"/>
                <w:bCs/>
                <w:sz w:val="24"/>
              </w:rPr>
              <w:t>Unterstützungspersonal bereitstellen</w:t>
            </w:r>
          </w:p>
          <w:p w14:paraId="0B92E707" w14:textId="77777777" w:rsidR="002836A1" w:rsidRPr="002836A1" w:rsidRDefault="0092654E" w:rsidP="002836A1">
            <w:pPr>
              <w:pStyle w:val="Listenabsatz"/>
              <w:numPr>
                <w:ilvl w:val="0"/>
                <w:numId w:val="35"/>
              </w:numPr>
              <w:snapToGrid w:val="0"/>
              <w:jc w:val="both"/>
              <w:rPr>
                <w:rFonts w:cs="Arial"/>
                <w:bCs/>
                <w:sz w:val="24"/>
              </w:rPr>
            </w:pPr>
            <w:r>
              <w:rPr>
                <w:rFonts w:cs="Arial"/>
                <w:bCs/>
                <w:sz w:val="24"/>
              </w:rPr>
              <w:t>Zusätzliche Schutzmaßnahmen</w:t>
            </w:r>
          </w:p>
        </w:tc>
      </w:tr>
      <w:tr w:rsidR="000B5508" w14:paraId="7D2DF8C6" w14:textId="77777777" w:rsidTr="00A4234E">
        <w:trPr>
          <w:cantSplit/>
          <w:trHeight w:val="56"/>
        </w:trPr>
        <w:tc>
          <w:tcPr>
            <w:tcW w:w="4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F9BB788" w14:textId="67ADCEFF" w:rsidR="000B5508" w:rsidRPr="00AE69EC" w:rsidRDefault="000B5508" w:rsidP="000B5508">
            <w:pPr>
              <w:snapToGrid w:val="0"/>
              <w:jc w:val="center"/>
              <w:rPr>
                <w:rFonts w:cs="Arial"/>
                <w:b/>
                <w:bCs/>
              </w:rPr>
            </w:pPr>
            <w:r>
              <w:rPr>
                <w:rFonts w:cs="Arial"/>
                <w:b/>
                <w:bCs/>
              </w:rPr>
              <w:t>X</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23DCBABE" w14:textId="0313CF61" w:rsidR="000B5508" w:rsidRPr="00AE69EC" w:rsidRDefault="000B5508" w:rsidP="00EE7D50">
            <w:pPr>
              <w:snapToGrid w:val="0"/>
              <w:jc w:val="both"/>
              <w:rPr>
                <w:rFonts w:cs="Arial"/>
                <w:bCs/>
              </w:rPr>
            </w:pPr>
            <w:r>
              <w:rPr>
                <w:rFonts w:cs="Arial"/>
                <w:bCs/>
              </w:rPr>
              <w:t>Pflichtmaßnahmen zur Umsetzung</w:t>
            </w:r>
          </w:p>
        </w:tc>
        <w:tc>
          <w:tcPr>
            <w:tcW w:w="4821" w:type="dxa"/>
            <w:gridSpan w:val="7"/>
            <w:tcBorders>
              <w:top w:val="single" w:sz="4" w:space="0" w:color="auto"/>
              <w:left w:val="single" w:sz="4" w:space="0" w:color="auto"/>
              <w:bottom w:val="single" w:sz="4" w:space="0" w:color="auto"/>
              <w:right w:val="single" w:sz="4" w:space="0" w:color="auto"/>
            </w:tcBorders>
            <w:vAlign w:val="center"/>
          </w:tcPr>
          <w:p w14:paraId="6850A0B9" w14:textId="77777777" w:rsidR="000B5508" w:rsidRDefault="000B5508" w:rsidP="000B5508">
            <w:pPr>
              <w:pStyle w:val="Listenabsatz"/>
              <w:numPr>
                <w:ilvl w:val="0"/>
                <w:numId w:val="35"/>
              </w:numPr>
              <w:snapToGrid w:val="0"/>
              <w:rPr>
                <w:rFonts w:cs="Arial"/>
                <w:bCs/>
                <w:sz w:val="24"/>
              </w:rPr>
            </w:pPr>
            <w:r>
              <w:rPr>
                <w:rFonts w:cs="Arial"/>
                <w:bCs/>
                <w:sz w:val="24"/>
              </w:rPr>
              <w:t>Ruheraum mit Liege</w:t>
            </w:r>
          </w:p>
          <w:p w14:paraId="34598A72" w14:textId="77777777" w:rsidR="000B5508" w:rsidRDefault="000B5508" w:rsidP="000B5508">
            <w:pPr>
              <w:pStyle w:val="Listenabsatz"/>
              <w:numPr>
                <w:ilvl w:val="0"/>
                <w:numId w:val="35"/>
              </w:numPr>
              <w:snapToGrid w:val="0"/>
              <w:rPr>
                <w:rFonts w:cs="Arial"/>
                <w:bCs/>
                <w:sz w:val="24"/>
              </w:rPr>
            </w:pPr>
            <w:r>
              <w:rPr>
                <w:rFonts w:cs="Arial"/>
                <w:bCs/>
                <w:sz w:val="24"/>
              </w:rPr>
              <w:t>Arbeitszeitbegrenzung Stehen (&lt;4h), ggf. Stehhilfe bereitstellen</w:t>
            </w:r>
          </w:p>
          <w:p w14:paraId="65F4D8CC" w14:textId="13B1275D" w:rsidR="000B5508" w:rsidRPr="002836A1" w:rsidRDefault="000B5508" w:rsidP="000B5508">
            <w:pPr>
              <w:pStyle w:val="Listenabsatz"/>
              <w:numPr>
                <w:ilvl w:val="0"/>
                <w:numId w:val="35"/>
              </w:numPr>
              <w:snapToGrid w:val="0"/>
              <w:rPr>
                <w:rFonts w:cs="Arial"/>
                <w:bCs/>
                <w:sz w:val="24"/>
              </w:rPr>
            </w:pPr>
            <w:r>
              <w:rPr>
                <w:rFonts w:cs="Arial"/>
                <w:bCs/>
                <w:sz w:val="24"/>
              </w:rPr>
              <w:t>Freistellung Arztbesuche</w:t>
            </w:r>
          </w:p>
        </w:tc>
      </w:tr>
      <w:tr w:rsidR="00EE7D50" w14:paraId="59EE72CE" w14:textId="77777777" w:rsidTr="00EE7D50">
        <w:trPr>
          <w:cantSplit/>
          <w:trHeight w:val="427"/>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A64988A" w14:textId="77777777" w:rsidR="00EE7D50" w:rsidRDefault="00EE7D50" w:rsidP="00EE7D50">
            <w:pPr>
              <w:snapToGrid w:val="0"/>
              <w:jc w:val="both"/>
              <w:rPr>
                <w:rFonts w:cs="Arial"/>
                <w:b/>
                <w:bCs/>
              </w:rPr>
            </w:pPr>
            <w:r>
              <w:rPr>
                <w:rFonts w:cs="Arial"/>
                <w:b/>
                <w:bCs/>
              </w:rPr>
              <w:t>Die jeweiligen Maßnahmen und Beschäftigungsverbote ergeben sich aus den Unterweisungsinhalten und Vorgaben durch den Arzt / Betriebsarzt.</w:t>
            </w:r>
          </w:p>
          <w:p w14:paraId="67F5C242" w14:textId="0B518C20" w:rsidR="000B5508" w:rsidRDefault="000B5508" w:rsidP="00EE7D50">
            <w:pPr>
              <w:snapToGrid w:val="0"/>
              <w:jc w:val="both"/>
              <w:rPr>
                <w:rFonts w:cs="Arial"/>
                <w:b/>
                <w:bCs/>
              </w:rPr>
            </w:pPr>
            <w:r>
              <w:rPr>
                <w:rFonts w:cs="Arial"/>
                <w:b/>
                <w:bCs/>
              </w:rPr>
              <w:t>Beschäftigungsverbot kann auch vom Arbeitgeber ausgesprochen werden.</w:t>
            </w:r>
          </w:p>
          <w:p w14:paraId="27806F67" w14:textId="77777777" w:rsidR="00EE7D50" w:rsidRDefault="00EE7D50" w:rsidP="00EE7D50">
            <w:pPr>
              <w:snapToGrid w:val="0"/>
              <w:jc w:val="both"/>
              <w:rPr>
                <w:rFonts w:cs="Arial"/>
                <w:b/>
                <w:bCs/>
              </w:rPr>
            </w:pPr>
            <w:r>
              <w:rPr>
                <w:rFonts w:cs="Arial"/>
                <w:b/>
                <w:bCs/>
              </w:rPr>
              <w:t>Zusätzliche Maßnahmen zum Schutz der Beschäftigten</w:t>
            </w:r>
            <w:r w:rsidR="002836A1">
              <w:rPr>
                <w:rFonts w:cs="Arial"/>
                <w:b/>
                <w:bCs/>
              </w:rPr>
              <w:t xml:space="preserve"> sind umzusetzen.</w:t>
            </w:r>
          </w:p>
          <w:p w14:paraId="20578DFA" w14:textId="2E5EBBBE" w:rsidR="001A27E2" w:rsidRPr="00EE7D50" w:rsidRDefault="00EE7D50" w:rsidP="00EE7D50">
            <w:pPr>
              <w:snapToGrid w:val="0"/>
              <w:jc w:val="both"/>
              <w:rPr>
                <w:rFonts w:cs="Arial"/>
                <w:b/>
                <w:bCs/>
              </w:rPr>
            </w:pPr>
            <w:r>
              <w:rPr>
                <w:rFonts w:cs="Arial"/>
                <w:b/>
                <w:bCs/>
              </w:rPr>
              <w:t>Die Datenschutzbestimmungen nach EU-DSGVO sind einzuhalten.</w:t>
            </w:r>
          </w:p>
        </w:tc>
      </w:tr>
      <w:tr w:rsidR="00656AA4" w14:paraId="2DF33EEA" w14:textId="77777777" w:rsidTr="0018755F">
        <w:trPr>
          <w:cantSplit/>
          <w:trHeight w:val="518"/>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B73183" w14:textId="77777777" w:rsidR="00656AA4" w:rsidRDefault="004C3391" w:rsidP="00EE7D50">
            <w:pPr>
              <w:pStyle w:val="berschrift2"/>
              <w:numPr>
                <w:ilvl w:val="0"/>
                <w:numId w:val="28"/>
              </w:numPr>
              <w:rPr>
                <w:sz w:val="24"/>
                <w:szCs w:val="24"/>
              </w:rPr>
            </w:pPr>
            <w:r>
              <w:rPr>
                <w:sz w:val="24"/>
                <w:szCs w:val="24"/>
              </w:rPr>
              <w:t>Unterschriften</w:t>
            </w:r>
          </w:p>
        </w:tc>
      </w:tr>
      <w:tr w:rsidR="00656AA4" w14:paraId="5AE03F82" w14:textId="77777777" w:rsidTr="00573B1E">
        <w:trPr>
          <w:cantSplit/>
          <w:trHeight w:val="340"/>
        </w:trPr>
        <w:tc>
          <w:tcPr>
            <w:tcW w:w="4811" w:type="dxa"/>
            <w:gridSpan w:val="5"/>
            <w:tcBorders>
              <w:top w:val="single" w:sz="4" w:space="0" w:color="auto"/>
              <w:left w:val="single" w:sz="2" w:space="0" w:color="000000"/>
              <w:right w:val="single" w:sz="2" w:space="0" w:color="000000"/>
            </w:tcBorders>
            <w:tcMar>
              <w:top w:w="55" w:type="dxa"/>
              <w:left w:w="55" w:type="dxa"/>
              <w:bottom w:w="55" w:type="dxa"/>
              <w:right w:w="55" w:type="dxa"/>
            </w:tcMar>
          </w:tcPr>
          <w:p w14:paraId="67C1660E" w14:textId="77777777" w:rsidR="00AB5797" w:rsidRDefault="004C3391" w:rsidP="00AB5797">
            <w:pPr>
              <w:rPr>
                <w:rFonts w:cs="Arial"/>
              </w:rPr>
            </w:pPr>
            <w:r>
              <w:rPr>
                <w:rFonts w:cs="Arial"/>
              </w:rPr>
              <w:t xml:space="preserve">Die Unterweisung Arbeitssicherheit wurde gemäß den o.g. Inhaltspunkten durchgeführt. </w:t>
            </w:r>
          </w:p>
          <w:p w14:paraId="01751922" w14:textId="77777777" w:rsidR="009116C2" w:rsidRDefault="009116C2" w:rsidP="00AB5797">
            <w:pPr>
              <w:rPr>
                <w:rFonts w:cs="Arial"/>
              </w:rPr>
            </w:pPr>
          </w:p>
          <w:p w14:paraId="0451CC00" w14:textId="77777777" w:rsidR="00656AA4" w:rsidRDefault="004C3391" w:rsidP="009116C2">
            <w:pPr>
              <w:rPr>
                <w:rFonts w:cs="Arial"/>
              </w:rPr>
            </w:pPr>
            <w:r>
              <w:rPr>
                <w:rFonts w:cs="Arial"/>
              </w:rPr>
              <w:t xml:space="preserve">Dabei wurde die Gefährdungsermittlung </w:t>
            </w:r>
            <w:r w:rsidR="009116C2">
              <w:rPr>
                <w:rFonts w:cs="Arial"/>
              </w:rPr>
              <w:t>umgesetzt</w:t>
            </w:r>
            <w:r>
              <w:rPr>
                <w:rFonts w:cs="Arial"/>
              </w:rPr>
              <w:t xml:space="preserve"> und mit der Beschäftigten besprochen.</w:t>
            </w:r>
          </w:p>
        </w:tc>
        <w:tc>
          <w:tcPr>
            <w:tcW w:w="4821" w:type="dxa"/>
            <w:gridSpan w:val="7"/>
            <w:tcBorders>
              <w:top w:val="single" w:sz="4" w:space="0" w:color="auto"/>
              <w:right w:val="single" w:sz="2" w:space="0" w:color="000000"/>
            </w:tcBorders>
            <w:tcMar>
              <w:top w:w="55" w:type="dxa"/>
              <w:left w:w="55" w:type="dxa"/>
              <w:bottom w:w="55" w:type="dxa"/>
              <w:right w:w="55" w:type="dxa"/>
            </w:tcMar>
          </w:tcPr>
          <w:p w14:paraId="510BDAA4" w14:textId="77777777" w:rsidR="00656AA4" w:rsidRDefault="004C3391">
            <w:pPr>
              <w:pStyle w:val="Textkrper3"/>
              <w:rPr>
                <w:sz w:val="24"/>
                <w:szCs w:val="24"/>
              </w:rPr>
            </w:pPr>
            <w:r>
              <w:rPr>
                <w:sz w:val="24"/>
                <w:szCs w:val="24"/>
              </w:rPr>
              <w:t>Die Beschäftigte erklärt die Unterweisung verstanden zu haben und erteilt die Weitergabe der Daten an:</w:t>
            </w:r>
          </w:p>
          <w:p w14:paraId="4ECFA538" w14:textId="77777777" w:rsidR="00656AA4" w:rsidRDefault="00656AA4">
            <w:pPr>
              <w:pStyle w:val="Textkrper3"/>
              <w:rPr>
                <w:sz w:val="24"/>
                <w:szCs w:val="24"/>
              </w:rPr>
            </w:pPr>
          </w:p>
          <w:p w14:paraId="0F02358E" w14:textId="77777777" w:rsidR="00656AA4" w:rsidRPr="00AB5797" w:rsidRDefault="004C3391">
            <w:pPr>
              <w:pStyle w:val="Textkrper3"/>
              <w:rPr>
                <w:b w:val="0"/>
                <w:sz w:val="24"/>
                <w:szCs w:val="24"/>
              </w:rPr>
            </w:pPr>
            <w:r w:rsidRPr="00AB5797">
              <w:rPr>
                <w:b w:val="0"/>
                <w:sz w:val="24"/>
                <w:szCs w:val="24"/>
              </w:rPr>
              <w:t>Unternehmer</w:t>
            </w:r>
            <w:r w:rsidRPr="00AB5797">
              <w:rPr>
                <w:b w:val="0"/>
                <w:sz w:val="24"/>
                <w:szCs w:val="24"/>
              </w:rPr>
              <w:tab/>
              <w:t xml:space="preserve"> </w:t>
            </w:r>
            <w:r w:rsidR="00AB5797">
              <w:rPr>
                <w:b w:val="0"/>
                <w:sz w:val="24"/>
                <w:szCs w:val="24"/>
              </w:rPr>
              <w:tab/>
            </w:r>
            <w:r w:rsidRPr="00AB5797">
              <w:rPr>
                <w:b w:val="0"/>
                <w:sz w:val="24"/>
                <w:szCs w:val="24"/>
              </w:rPr>
              <w:t>Ja Nein</w:t>
            </w:r>
          </w:p>
          <w:p w14:paraId="62CD44C0" w14:textId="77777777" w:rsidR="00656AA4" w:rsidRPr="00AB5797" w:rsidRDefault="004C3391">
            <w:pPr>
              <w:pStyle w:val="Textkrper3"/>
              <w:rPr>
                <w:b w:val="0"/>
                <w:sz w:val="24"/>
                <w:szCs w:val="24"/>
              </w:rPr>
            </w:pPr>
            <w:r w:rsidRPr="00AB5797">
              <w:rPr>
                <w:b w:val="0"/>
                <w:sz w:val="24"/>
                <w:szCs w:val="24"/>
              </w:rPr>
              <w:t xml:space="preserve">Personalrat </w:t>
            </w:r>
            <w:r w:rsidRPr="00AB5797">
              <w:rPr>
                <w:b w:val="0"/>
                <w:sz w:val="24"/>
                <w:szCs w:val="24"/>
              </w:rPr>
              <w:tab/>
            </w:r>
            <w:r w:rsidRPr="00AB5797">
              <w:rPr>
                <w:b w:val="0"/>
                <w:sz w:val="24"/>
                <w:szCs w:val="24"/>
              </w:rPr>
              <w:tab/>
              <w:t>Ja Nein</w:t>
            </w:r>
          </w:p>
          <w:p w14:paraId="77D3747B" w14:textId="77777777" w:rsidR="00656AA4" w:rsidRPr="00AB5797" w:rsidRDefault="004C3391">
            <w:pPr>
              <w:pStyle w:val="Textkrper3"/>
              <w:rPr>
                <w:b w:val="0"/>
                <w:sz w:val="24"/>
                <w:szCs w:val="24"/>
              </w:rPr>
            </w:pPr>
            <w:r w:rsidRPr="00AB5797">
              <w:rPr>
                <w:b w:val="0"/>
                <w:sz w:val="24"/>
                <w:szCs w:val="24"/>
              </w:rPr>
              <w:t>Sozialberater</w:t>
            </w:r>
            <w:r w:rsidRPr="00AB5797">
              <w:rPr>
                <w:b w:val="0"/>
                <w:sz w:val="24"/>
                <w:szCs w:val="24"/>
              </w:rPr>
              <w:tab/>
            </w:r>
            <w:r w:rsidRPr="00AB5797">
              <w:rPr>
                <w:rFonts w:eastAsia="Times New Roman" w:cs="Times New Roman"/>
                <w:b w:val="0"/>
                <w:sz w:val="36"/>
                <w:szCs w:val="36"/>
                <w:lang w:eastAsia="en-US"/>
              </w:rPr>
              <w:t xml:space="preserve"> </w:t>
            </w:r>
            <w:r w:rsidR="00AB5797">
              <w:rPr>
                <w:rFonts w:eastAsia="Times New Roman" w:cs="Times New Roman"/>
                <w:b w:val="0"/>
                <w:sz w:val="36"/>
                <w:szCs w:val="36"/>
                <w:lang w:eastAsia="en-US"/>
              </w:rPr>
              <w:tab/>
            </w:r>
            <w:r w:rsidRPr="00AB5797">
              <w:rPr>
                <w:b w:val="0"/>
                <w:sz w:val="24"/>
                <w:szCs w:val="24"/>
              </w:rPr>
              <w:t>Ja Nein</w:t>
            </w:r>
          </w:p>
          <w:p w14:paraId="062880C2" w14:textId="77777777" w:rsidR="00656AA4" w:rsidRDefault="004C3391">
            <w:pPr>
              <w:pStyle w:val="Textkrper3"/>
              <w:rPr>
                <w:sz w:val="24"/>
                <w:szCs w:val="24"/>
              </w:rPr>
            </w:pPr>
            <w:r w:rsidRPr="00AB5797">
              <w:rPr>
                <w:b w:val="0"/>
                <w:sz w:val="24"/>
                <w:szCs w:val="24"/>
              </w:rPr>
              <w:t>Betriebsarzt</w:t>
            </w:r>
            <w:r w:rsidRPr="00AB5797">
              <w:rPr>
                <w:b w:val="0"/>
                <w:sz w:val="24"/>
                <w:szCs w:val="24"/>
              </w:rPr>
              <w:tab/>
            </w:r>
            <w:r w:rsidRPr="00AB5797">
              <w:rPr>
                <w:b w:val="0"/>
                <w:sz w:val="24"/>
                <w:szCs w:val="24"/>
              </w:rPr>
              <w:tab/>
              <w:t>Ja Nein</w:t>
            </w:r>
          </w:p>
        </w:tc>
      </w:tr>
      <w:tr w:rsidR="00656AA4" w14:paraId="4FAE47ED" w14:textId="77777777" w:rsidTr="00573B1E">
        <w:trPr>
          <w:cantSplit/>
          <w:trHeight w:val="680"/>
        </w:trPr>
        <w:tc>
          <w:tcPr>
            <w:tcW w:w="4811" w:type="dxa"/>
            <w:gridSpan w:val="5"/>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7F13E6F" w14:textId="77777777" w:rsidR="00656AA4" w:rsidRDefault="00656AA4">
            <w:pPr>
              <w:jc w:val="both"/>
              <w:rPr>
                <w:rFonts w:cs="Arial"/>
                <w:color w:val="000000"/>
              </w:rPr>
            </w:pPr>
          </w:p>
        </w:tc>
        <w:tc>
          <w:tcPr>
            <w:tcW w:w="4821" w:type="dxa"/>
            <w:gridSpan w:val="7"/>
            <w:tcBorders>
              <w:bottom w:val="single" w:sz="2" w:space="0" w:color="000000"/>
              <w:right w:val="single" w:sz="2" w:space="0" w:color="000000"/>
            </w:tcBorders>
            <w:tcMar>
              <w:top w:w="55" w:type="dxa"/>
              <w:left w:w="55" w:type="dxa"/>
              <w:bottom w:w="55" w:type="dxa"/>
              <w:right w:w="55" w:type="dxa"/>
            </w:tcMar>
            <w:vAlign w:val="center"/>
          </w:tcPr>
          <w:p w14:paraId="2CF50ADB" w14:textId="77777777" w:rsidR="00656AA4" w:rsidRDefault="00656AA4">
            <w:pPr>
              <w:jc w:val="both"/>
              <w:rPr>
                <w:rFonts w:cs="Arial"/>
                <w:color w:val="000000"/>
              </w:rPr>
            </w:pPr>
          </w:p>
        </w:tc>
      </w:tr>
      <w:tr w:rsidR="00656AA4" w14:paraId="335B8FCB" w14:textId="77777777" w:rsidTr="00573B1E">
        <w:trPr>
          <w:cantSplit/>
          <w:trHeight w:val="340"/>
        </w:trPr>
        <w:tc>
          <w:tcPr>
            <w:tcW w:w="4811" w:type="dxa"/>
            <w:gridSpan w:val="5"/>
            <w:tcBorders>
              <w:left w:val="single" w:sz="2" w:space="0" w:color="000000"/>
              <w:right w:val="single" w:sz="2" w:space="0" w:color="000000"/>
            </w:tcBorders>
            <w:tcMar>
              <w:top w:w="55" w:type="dxa"/>
              <w:left w:w="55" w:type="dxa"/>
              <w:bottom w:w="55" w:type="dxa"/>
              <w:right w:w="55" w:type="dxa"/>
            </w:tcMar>
            <w:vAlign w:val="center"/>
          </w:tcPr>
          <w:p w14:paraId="6C0A3D2A" w14:textId="77777777" w:rsidR="00656AA4" w:rsidRDefault="004C3391">
            <w:pPr>
              <w:jc w:val="both"/>
              <w:rPr>
                <w:rFonts w:cs="Arial"/>
                <w:color w:val="000000"/>
              </w:rPr>
            </w:pPr>
            <w:r>
              <w:rPr>
                <w:rFonts w:cs="Arial"/>
                <w:color w:val="000000"/>
              </w:rPr>
              <w:t>Ort, Datum</w:t>
            </w:r>
          </w:p>
        </w:tc>
        <w:tc>
          <w:tcPr>
            <w:tcW w:w="4821" w:type="dxa"/>
            <w:gridSpan w:val="7"/>
            <w:tcBorders>
              <w:right w:val="single" w:sz="2" w:space="0" w:color="000000"/>
            </w:tcBorders>
            <w:tcMar>
              <w:top w:w="55" w:type="dxa"/>
              <w:left w:w="55" w:type="dxa"/>
              <w:bottom w:w="55" w:type="dxa"/>
              <w:right w:w="55" w:type="dxa"/>
            </w:tcMar>
            <w:vAlign w:val="center"/>
          </w:tcPr>
          <w:p w14:paraId="5FD96DF1" w14:textId="77777777" w:rsidR="00656AA4" w:rsidRDefault="004C3391">
            <w:pPr>
              <w:jc w:val="both"/>
              <w:rPr>
                <w:rFonts w:cs="Arial"/>
                <w:color w:val="000000"/>
              </w:rPr>
            </w:pPr>
            <w:r>
              <w:rPr>
                <w:rFonts w:cs="Arial"/>
                <w:color w:val="000000"/>
              </w:rPr>
              <w:t>Ort, Datum</w:t>
            </w:r>
          </w:p>
        </w:tc>
      </w:tr>
      <w:tr w:rsidR="00656AA4" w14:paraId="77CEABEE" w14:textId="77777777" w:rsidTr="00573B1E">
        <w:trPr>
          <w:cantSplit/>
          <w:trHeight w:val="680"/>
        </w:trPr>
        <w:tc>
          <w:tcPr>
            <w:tcW w:w="4811" w:type="dxa"/>
            <w:gridSpan w:val="5"/>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AA81F09" w14:textId="77777777" w:rsidR="00656AA4" w:rsidRDefault="00656AA4">
            <w:pPr>
              <w:jc w:val="both"/>
              <w:rPr>
                <w:rFonts w:cs="Arial"/>
                <w:color w:val="000000"/>
              </w:rPr>
            </w:pPr>
          </w:p>
        </w:tc>
        <w:tc>
          <w:tcPr>
            <w:tcW w:w="4821" w:type="dxa"/>
            <w:gridSpan w:val="7"/>
            <w:tcBorders>
              <w:bottom w:val="single" w:sz="2" w:space="0" w:color="000000"/>
              <w:right w:val="single" w:sz="2" w:space="0" w:color="000000"/>
            </w:tcBorders>
            <w:tcMar>
              <w:top w:w="55" w:type="dxa"/>
              <w:left w:w="55" w:type="dxa"/>
              <w:bottom w:w="55" w:type="dxa"/>
              <w:right w:w="55" w:type="dxa"/>
            </w:tcMar>
            <w:vAlign w:val="center"/>
          </w:tcPr>
          <w:p w14:paraId="7EBB7043" w14:textId="77777777" w:rsidR="00656AA4" w:rsidRDefault="00656AA4">
            <w:pPr>
              <w:jc w:val="both"/>
              <w:rPr>
                <w:rFonts w:cs="Arial"/>
                <w:color w:val="000000"/>
              </w:rPr>
            </w:pPr>
          </w:p>
        </w:tc>
      </w:tr>
      <w:tr w:rsidR="00656AA4" w14:paraId="706640A5" w14:textId="77777777" w:rsidTr="00573B1E">
        <w:trPr>
          <w:cantSplit/>
          <w:trHeight w:val="340"/>
        </w:trPr>
        <w:tc>
          <w:tcPr>
            <w:tcW w:w="4811" w:type="dxa"/>
            <w:gridSpan w:val="5"/>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A6B163" w14:textId="77777777" w:rsidR="00656AA4" w:rsidRDefault="004C3391">
            <w:pPr>
              <w:rPr>
                <w:rFonts w:cs="Arial"/>
              </w:rPr>
            </w:pPr>
            <w:r>
              <w:rPr>
                <w:rFonts w:cs="Arial"/>
              </w:rPr>
              <w:t>Name, Unterschrift</w:t>
            </w:r>
          </w:p>
        </w:tc>
        <w:tc>
          <w:tcPr>
            <w:tcW w:w="4821" w:type="dxa"/>
            <w:gridSpan w:val="7"/>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BEFFA67" w14:textId="77777777" w:rsidR="00656AA4" w:rsidRDefault="004C3391">
            <w:pPr>
              <w:rPr>
                <w:rFonts w:cs="Arial"/>
              </w:rPr>
            </w:pPr>
            <w:r>
              <w:rPr>
                <w:rFonts w:cs="Arial"/>
              </w:rPr>
              <w:t>Vorname, Name, Unterschrift</w:t>
            </w:r>
          </w:p>
        </w:tc>
      </w:tr>
      <w:tr w:rsidR="00656AA4" w14:paraId="272D5CB9" w14:textId="77777777" w:rsidTr="00573B1E">
        <w:trPr>
          <w:cantSplit/>
          <w:trHeight w:val="340"/>
        </w:trPr>
        <w:tc>
          <w:tcPr>
            <w:tcW w:w="4811" w:type="dxa"/>
            <w:gridSpan w:val="5"/>
            <w:tcBorders>
              <w:bottom w:val="single" w:sz="4" w:space="0" w:color="auto"/>
            </w:tcBorders>
            <w:tcMar>
              <w:top w:w="55" w:type="dxa"/>
              <w:left w:w="55" w:type="dxa"/>
              <w:bottom w:w="55" w:type="dxa"/>
              <w:right w:w="55" w:type="dxa"/>
            </w:tcMar>
            <w:vAlign w:val="center"/>
          </w:tcPr>
          <w:p w14:paraId="1DCAE444" w14:textId="77777777" w:rsidR="001A04C9" w:rsidRDefault="001A04C9">
            <w:pPr>
              <w:rPr>
                <w:rFonts w:cs="Arial"/>
              </w:rPr>
            </w:pPr>
          </w:p>
        </w:tc>
        <w:tc>
          <w:tcPr>
            <w:tcW w:w="4821" w:type="dxa"/>
            <w:gridSpan w:val="7"/>
            <w:tcBorders>
              <w:bottom w:val="single" w:sz="4" w:space="0" w:color="auto"/>
            </w:tcBorders>
            <w:tcMar>
              <w:top w:w="55" w:type="dxa"/>
              <w:left w:w="55" w:type="dxa"/>
              <w:bottom w:w="55" w:type="dxa"/>
              <w:right w:w="55" w:type="dxa"/>
            </w:tcMar>
            <w:vAlign w:val="center"/>
          </w:tcPr>
          <w:p w14:paraId="0BA3D4F4" w14:textId="77777777" w:rsidR="00656AA4" w:rsidRDefault="00656AA4">
            <w:pPr>
              <w:rPr>
                <w:rFonts w:cs="Arial"/>
              </w:rPr>
            </w:pPr>
          </w:p>
        </w:tc>
      </w:tr>
      <w:tr w:rsidR="00656AA4" w14:paraId="60A6125C" w14:textId="77777777" w:rsidTr="00AB5797">
        <w:trPr>
          <w:cantSplit/>
          <w:trHeight w:val="340"/>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24AF502" w14:textId="77777777" w:rsidR="00656AA4" w:rsidRPr="00AB5797" w:rsidRDefault="004C3391" w:rsidP="00EE7D50">
            <w:pPr>
              <w:pStyle w:val="Listenabsatz"/>
              <w:numPr>
                <w:ilvl w:val="0"/>
                <w:numId w:val="28"/>
              </w:numPr>
              <w:rPr>
                <w:rFonts w:cs="Arial"/>
                <w:b/>
                <w:bCs/>
                <w:sz w:val="24"/>
              </w:rPr>
            </w:pPr>
            <w:r w:rsidRPr="00AB5797">
              <w:rPr>
                <w:rFonts w:cs="Arial"/>
                <w:b/>
                <w:bCs/>
                <w:sz w:val="24"/>
              </w:rPr>
              <w:t>Kenntnisnahme Unternehmen</w:t>
            </w:r>
          </w:p>
        </w:tc>
      </w:tr>
      <w:tr w:rsidR="00656AA4" w14:paraId="55D79BAA" w14:textId="77777777" w:rsidTr="00AB5797">
        <w:trPr>
          <w:cantSplit/>
          <w:trHeight w:val="340"/>
        </w:trPr>
        <w:tc>
          <w:tcPr>
            <w:tcW w:w="9632" w:type="dxa"/>
            <w:gridSpan w:val="1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E1B3BF2" w14:textId="77777777" w:rsidR="00656AA4" w:rsidRPr="00AB5797" w:rsidRDefault="004C3391">
            <w:pPr>
              <w:pStyle w:val="Textkrper3"/>
              <w:jc w:val="both"/>
              <w:rPr>
                <w:b w:val="0"/>
                <w:color w:val="000000"/>
                <w:sz w:val="24"/>
                <w:szCs w:val="24"/>
              </w:rPr>
            </w:pPr>
            <w:r w:rsidRPr="00AB5797">
              <w:rPr>
                <w:b w:val="0"/>
                <w:color w:val="000000"/>
                <w:sz w:val="24"/>
                <w:szCs w:val="24"/>
              </w:rPr>
              <w:t xml:space="preserve">Die Gefährdungsermittlung und die getroffenen Maßnahmen sind gemäß Unterweisungsinhalte umzusetzen und in die Personalakte und in den Unterlagen Arbeitssicherheit abzulegen. Datenschutzbestimmungen </w:t>
            </w:r>
            <w:r w:rsidR="00AB5797">
              <w:rPr>
                <w:b w:val="0"/>
                <w:color w:val="000000"/>
                <w:sz w:val="24"/>
                <w:szCs w:val="24"/>
              </w:rPr>
              <w:t xml:space="preserve">EU-DSGVO </w:t>
            </w:r>
            <w:r w:rsidRPr="00AB5797">
              <w:rPr>
                <w:b w:val="0"/>
                <w:color w:val="000000"/>
                <w:sz w:val="24"/>
                <w:szCs w:val="24"/>
              </w:rPr>
              <w:t>sind zu beachten.</w:t>
            </w:r>
          </w:p>
        </w:tc>
      </w:tr>
      <w:tr w:rsidR="00656AA4" w14:paraId="07ACC393" w14:textId="77777777" w:rsidTr="00AB5797">
        <w:trPr>
          <w:cantSplit/>
          <w:trHeight w:val="680"/>
        </w:trPr>
        <w:tc>
          <w:tcPr>
            <w:tcW w:w="9632" w:type="dxa"/>
            <w:gridSpan w:val="12"/>
            <w:tcBorders>
              <w:top w:val="single" w:sz="4" w:space="0" w:color="auto"/>
            </w:tcBorders>
            <w:tcMar>
              <w:top w:w="55" w:type="dxa"/>
              <w:left w:w="55" w:type="dxa"/>
              <w:bottom w:w="55" w:type="dxa"/>
              <w:right w:w="55" w:type="dxa"/>
            </w:tcMar>
            <w:vAlign w:val="center"/>
          </w:tcPr>
          <w:p w14:paraId="4B7BA00D" w14:textId="77777777" w:rsidR="00656AA4" w:rsidRDefault="00656AA4">
            <w:pPr>
              <w:jc w:val="both"/>
              <w:rPr>
                <w:rFonts w:cs="Arial"/>
                <w:color w:val="000000"/>
                <w:sz w:val="22"/>
              </w:rPr>
            </w:pPr>
          </w:p>
          <w:p w14:paraId="60B7DDA6" w14:textId="77777777" w:rsidR="00441B2C" w:rsidRDefault="00441B2C">
            <w:pPr>
              <w:jc w:val="both"/>
              <w:rPr>
                <w:rFonts w:cs="Arial"/>
                <w:color w:val="000000"/>
                <w:sz w:val="22"/>
              </w:rPr>
            </w:pPr>
          </w:p>
          <w:p w14:paraId="08BF1BB9" w14:textId="77777777" w:rsidR="00441B2C" w:rsidRDefault="00441B2C">
            <w:pPr>
              <w:jc w:val="both"/>
              <w:rPr>
                <w:rFonts w:cs="Arial"/>
                <w:color w:val="000000"/>
                <w:sz w:val="22"/>
              </w:rPr>
            </w:pPr>
          </w:p>
          <w:p w14:paraId="269749B2" w14:textId="77777777" w:rsidR="00441B2C" w:rsidRDefault="00441B2C">
            <w:pPr>
              <w:jc w:val="both"/>
              <w:rPr>
                <w:rFonts w:cs="Arial"/>
                <w:color w:val="000000"/>
                <w:sz w:val="22"/>
              </w:rPr>
            </w:pPr>
          </w:p>
          <w:p w14:paraId="14F30211" w14:textId="77777777" w:rsidR="00441B2C" w:rsidRDefault="00441B2C">
            <w:pPr>
              <w:jc w:val="both"/>
              <w:rPr>
                <w:rFonts w:cs="Arial"/>
                <w:color w:val="000000"/>
                <w:sz w:val="22"/>
              </w:rPr>
            </w:pPr>
          </w:p>
          <w:p w14:paraId="49A2F5D4" w14:textId="77777777" w:rsidR="00441B2C" w:rsidRDefault="00441B2C">
            <w:pPr>
              <w:jc w:val="both"/>
              <w:rPr>
                <w:rFonts w:cs="Arial"/>
                <w:color w:val="000000"/>
                <w:sz w:val="22"/>
              </w:rPr>
            </w:pPr>
          </w:p>
          <w:p w14:paraId="0BBDB3F0" w14:textId="77777777" w:rsidR="00441B2C" w:rsidRDefault="00441B2C">
            <w:pPr>
              <w:jc w:val="both"/>
              <w:rPr>
                <w:rFonts w:cs="Arial"/>
                <w:color w:val="000000"/>
                <w:sz w:val="22"/>
              </w:rPr>
            </w:pPr>
          </w:p>
        </w:tc>
      </w:tr>
      <w:tr w:rsidR="00656AA4" w:rsidRPr="001A04C9" w14:paraId="2F296938" w14:textId="77777777" w:rsidTr="00441B2C">
        <w:trPr>
          <w:cantSplit/>
          <w:trHeight w:val="340"/>
        </w:trPr>
        <w:tc>
          <w:tcPr>
            <w:tcW w:w="9632" w:type="dxa"/>
            <w:gridSpan w:val="12"/>
            <w:tcBorders>
              <w:top w:val="single" w:sz="2" w:space="0" w:color="000000"/>
            </w:tcBorders>
            <w:tcMar>
              <w:top w:w="55" w:type="dxa"/>
              <w:left w:w="55" w:type="dxa"/>
              <w:bottom w:w="55" w:type="dxa"/>
              <w:right w:w="55" w:type="dxa"/>
            </w:tcMar>
            <w:vAlign w:val="center"/>
          </w:tcPr>
          <w:p w14:paraId="09D79986" w14:textId="77777777" w:rsidR="00656AA4" w:rsidRPr="001A04C9" w:rsidRDefault="004C3391">
            <w:pPr>
              <w:jc w:val="both"/>
              <w:rPr>
                <w:rFonts w:cs="Arial"/>
                <w:color w:val="000000"/>
              </w:rPr>
            </w:pPr>
            <w:r w:rsidRPr="001A04C9">
              <w:rPr>
                <w:rFonts w:cs="Arial"/>
                <w:color w:val="000000"/>
              </w:rPr>
              <w:t>Ort, Datum</w:t>
            </w:r>
            <w:r w:rsidRPr="001A04C9">
              <w:rPr>
                <w:rFonts w:cs="Arial"/>
                <w:color w:val="000000"/>
              </w:rPr>
              <w:tab/>
            </w:r>
            <w:r w:rsidRPr="001A04C9">
              <w:rPr>
                <w:rFonts w:cs="Arial"/>
                <w:color w:val="000000"/>
              </w:rPr>
              <w:tab/>
              <w:t xml:space="preserve">                                   </w:t>
            </w:r>
            <w:r w:rsidRPr="001A04C9">
              <w:rPr>
                <w:rFonts w:cs="Arial"/>
                <w:color w:val="000000"/>
              </w:rPr>
              <w:tab/>
              <w:t>Name, Unterschrift Unternehmer / Leitung</w:t>
            </w:r>
          </w:p>
        </w:tc>
      </w:tr>
      <w:tr w:rsidR="00656AA4" w14:paraId="0A35D1AE" w14:textId="77777777" w:rsidTr="00441B2C">
        <w:trPr>
          <w:cantSplit/>
          <w:trHeight w:val="340"/>
        </w:trPr>
        <w:tc>
          <w:tcPr>
            <w:tcW w:w="9632" w:type="dxa"/>
            <w:gridSpan w:val="12"/>
            <w:tcMar>
              <w:top w:w="55" w:type="dxa"/>
              <w:left w:w="55" w:type="dxa"/>
              <w:bottom w:w="55" w:type="dxa"/>
              <w:right w:w="55" w:type="dxa"/>
            </w:tcMar>
            <w:vAlign w:val="center"/>
          </w:tcPr>
          <w:p w14:paraId="62B66461" w14:textId="77777777" w:rsidR="00656AA4" w:rsidRDefault="00656AA4">
            <w:pPr>
              <w:pStyle w:val="Textkrper3"/>
              <w:jc w:val="both"/>
              <w:rPr>
                <w:color w:val="000000"/>
                <w:sz w:val="22"/>
              </w:rPr>
            </w:pPr>
          </w:p>
        </w:tc>
      </w:tr>
      <w:tr w:rsidR="00656AA4" w14:paraId="69BBE6C3" w14:textId="77777777" w:rsidTr="00441B2C">
        <w:trPr>
          <w:cantSplit/>
          <w:trHeight w:val="340"/>
        </w:trPr>
        <w:tc>
          <w:tcPr>
            <w:tcW w:w="9632" w:type="dxa"/>
            <w:gridSpan w:val="1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DB9BE07" w14:textId="77777777" w:rsidR="00656AA4" w:rsidRPr="001A04C9" w:rsidRDefault="004C3391" w:rsidP="001A04C9">
            <w:pPr>
              <w:pStyle w:val="Textkrper3"/>
              <w:numPr>
                <w:ilvl w:val="0"/>
                <w:numId w:val="28"/>
              </w:numPr>
              <w:rPr>
                <w:color w:val="000000"/>
                <w:sz w:val="24"/>
                <w:szCs w:val="24"/>
              </w:rPr>
            </w:pPr>
            <w:r w:rsidRPr="001A04C9">
              <w:rPr>
                <w:color w:val="000000"/>
                <w:sz w:val="24"/>
                <w:szCs w:val="24"/>
              </w:rPr>
              <w:t>Organisatorische Maßnahmen</w:t>
            </w:r>
          </w:p>
        </w:tc>
      </w:tr>
      <w:tr w:rsidR="00656AA4" w14:paraId="258C08E0" w14:textId="77777777" w:rsidTr="00441B2C">
        <w:trPr>
          <w:cantSplit/>
          <w:trHeight w:val="340"/>
        </w:trPr>
        <w:tc>
          <w:tcPr>
            <w:tcW w:w="9632" w:type="dxa"/>
            <w:gridSpan w:val="1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90A6F8" w14:textId="77777777" w:rsidR="00656AA4" w:rsidRPr="001A04C9" w:rsidRDefault="004C3391" w:rsidP="00441B2C">
            <w:pPr>
              <w:pStyle w:val="Textkrper3"/>
              <w:rPr>
                <w:color w:val="000000"/>
                <w:sz w:val="24"/>
                <w:szCs w:val="24"/>
              </w:rPr>
            </w:pPr>
            <w:r w:rsidRPr="001A04C9">
              <w:rPr>
                <w:color w:val="000000"/>
                <w:sz w:val="24"/>
                <w:szCs w:val="24"/>
              </w:rPr>
              <w:t>Mitteilung an:</w:t>
            </w:r>
          </w:p>
          <w:p w14:paraId="10627A06" w14:textId="77777777" w:rsidR="00656AA4" w:rsidRPr="001A04C9" w:rsidRDefault="00656AA4">
            <w:pPr>
              <w:pStyle w:val="Textkrper3"/>
              <w:jc w:val="center"/>
              <w:rPr>
                <w:color w:val="000000"/>
                <w:sz w:val="24"/>
                <w:szCs w:val="24"/>
              </w:rPr>
            </w:pPr>
          </w:p>
          <w:p w14:paraId="2CEFEA4F" w14:textId="77777777" w:rsidR="00656AA4" w:rsidRPr="001A04C9" w:rsidRDefault="00441B2C" w:rsidP="00441B2C">
            <w:pPr>
              <w:pStyle w:val="Textkrper3"/>
              <w:rPr>
                <w:b w:val="0"/>
                <w:color w:val="000000"/>
                <w:sz w:val="24"/>
                <w:szCs w:val="24"/>
              </w:rPr>
            </w:pPr>
            <w:r w:rsidRPr="001A04C9">
              <w:rPr>
                <w:b w:val="0"/>
                <w:color w:val="000000"/>
                <w:sz w:val="24"/>
                <w:szCs w:val="24"/>
              </w:rPr>
              <w:t>zuständige Aufsichtsbehörde</w:t>
            </w:r>
            <w:r w:rsidRPr="001A04C9">
              <w:rPr>
                <w:b w:val="0"/>
                <w:color w:val="000000"/>
                <w:sz w:val="24"/>
                <w:szCs w:val="24"/>
              </w:rPr>
              <w:tab/>
            </w:r>
            <w:r w:rsidRPr="001A04C9">
              <w:rPr>
                <w:b w:val="0"/>
                <w:color w:val="000000"/>
                <w:sz w:val="24"/>
                <w:szCs w:val="24"/>
              </w:rPr>
              <w:tab/>
            </w:r>
            <w:r w:rsidR="004C3391" w:rsidRPr="001A04C9">
              <w:rPr>
                <w:b w:val="0"/>
                <w:color w:val="000000"/>
                <w:sz w:val="24"/>
                <w:szCs w:val="24"/>
              </w:rPr>
              <w:t>Datum:</w:t>
            </w:r>
          </w:p>
          <w:p w14:paraId="0AFCA009" w14:textId="77777777" w:rsidR="00656AA4" w:rsidRPr="001A04C9" w:rsidRDefault="00441B2C" w:rsidP="00441B2C">
            <w:pPr>
              <w:pStyle w:val="Textkrper3"/>
              <w:rPr>
                <w:b w:val="0"/>
                <w:color w:val="000000"/>
                <w:sz w:val="24"/>
                <w:szCs w:val="24"/>
              </w:rPr>
            </w:pPr>
            <w:r w:rsidRPr="001A04C9">
              <w:rPr>
                <w:b w:val="0"/>
                <w:color w:val="000000"/>
                <w:sz w:val="24"/>
                <w:szCs w:val="24"/>
              </w:rPr>
              <w:t xml:space="preserve">Sozialberater </w:t>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004C3391" w:rsidRPr="001A04C9">
              <w:rPr>
                <w:b w:val="0"/>
                <w:color w:val="000000"/>
                <w:sz w:val="24"/>
                <w:szCs w:val="24"/>
              </w:rPr>
              <w:t>Datum:</w:t>
            </w:r>
          </w:p>
          <w:p w14:paraId="189429C0" w14:textId="77777777" w:rsidR="00656AA4" w:rsidRPr="001A04C9" w:rsidRDefault="004C3391" w:rsidP="00441B2C">
            <w:pPr>
              <w:pStyle w:val="Textkrper3"/>
              <w:rPr>
                <w:b w:val="0"/>
                <w:color w:val="000000"/>
                <w:sz w:val="24"/>
                <w:szCs w:val="24"/>
              </w:rPr>
            </w:pPr>
            <w:r w:rsidRPr="001A04C9">
              <w:rPr>
                <w:b w:val="0"/>
                <w:color w:val="000000"/>
                <w:sz w:val="24"/>
                <w:szCs w:val="24"/>
              </w:rPr>
              <w:t>Betriebsarzt</w:t>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Pr="001A04C9">
              <w:rPr>
                <w:b w:val="0"/>
                <w:color w:val="000000"/>
                <w:sz w:val="24"/>
                <w:szCs w:val="24"/>
              </w:rPr>
              <w:tab/>
              <w:t>Datum:</w:t>
            </w:r>
          </w:p>
          <w:p w14:paraId="0712723C" w14:textId="77777777" w:rsidR="00441B2C" w:rsidRPr="001A04C9" w:rsidRDefault="009116C2" w:rsidP="00441B2C">
            <w:pPr>
              <w:pStyle w:val="Textkrper3"/>
              <w:rPr>
                <w:b w:val="0"/>
                <w:color w:val="000000"/>
                <w:sz w:val="24"/>
                <w:szCs w:val="24"/>
              </w:rPr>
            </w:pPr>
            <w:r>
              <w:rPr>
                <w:b w:val="0"/>
                <w:color w:val="000000"/>
                <w:sz w:val="24"/>
                <w:szCs w:val="24"/>
              </w:rPr>
              <w:t>Personalrat</w:t>
            </w:r>
            <w:r>
              <w:rPr>
                <w:b w:val="0"/>
                <w:color w:val="000000"/>
                <w:sz w:val="24"/>
                <w:szCs w:val="24"/>
              </w:rPr>
              <w:tab/>
              <w:t xml:space="preserve">           </w:t>
            </w:r>
            <w:r>
              <w:rPr>
                <w:b w:val="0"/>
                <w:color w:val="000000"/>
                <w:sz w:val="24"/>
                <w:szCs w:val="24"/>
              </w:rPr>
              <w:tab/>
            </w:r>
            <w:r>
              <w:rPr>
                <w:b w:val="0"/>
                <w:color w:val="000000"/>
                <w:sz w:val="24"/>
                <w:szCs w:val="24"/>
              </w:rPr>
              <w:tab/>
            </w:r>
            <w:r>
              <w:rPr>
                <w:b w:val="0"/>
                <w:color w:val="000000"/>
                <w:sz w:val="24"/>
                <w:szCs w:val="24"/>
              </w:rPr>
              <w:tab/>
            </w:r>
            <w:r w:rsidR="004C3391" w:rsidRPr="001A04C9">
              <w:rPr>
                <w:b w:val="0"/>
                <w:color w:val="000000"/>
                <w:sz w:val="24"/>
                <w:szCs w:val="24"/>
              </w:rPr>
              <w:t>Datum:</w:t>
            </w:r>
          </w:p>
          <w:p w14:paraId="69B52636" w14:textId="77777777" w:rsidR="00656AA4" w:rsidRPr="001A04C9" w:rsidRDefault="00441B2C" w:rsidP="00441B2C">
            <w:pPr>
              <w:pStyle w:val="Textkrper3"/>
              <w:rPr>
                <w:b w:val="0"/>
                <w:color w:val="000000"/>
                <w:sz w:val="24"/>
                <w:szCs w:val="24"/>
              </w:rPr>
            </w:pPr>
            <w:r w:rsidRPr="001A04C9">
              <w:rPr>
                <w:b w:val="0"/>
                <w:color w:val="000000"/>
                <w:sz w:val="24"/>
                <w:szCs w:val="24"/>
              </w:rPr>
              <w:t>Sonstige</w:t>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Pr="001A04C9">
              <w:rPr>
                <w:b w:val="0"/>
                <w:color w:val="000000"/>
                <w:sz w:val="24"/>
                <w:szCs w:val="24"/>
              </w:rPr>
              <w:tab/>
            </w:r>
            <w:r w:rsidR="004C3391" w:rsidRPr="001A04C9">
              <w:rPr>
                <w:b w:val="0"/>
                <w:color w:val="000000"/>
                <w:sz w:val="24"/>
                <w:szCs w:val="24"/>
              </w:rPr>
              <w:t>Datum:</w:t>
            </w:r>
          </w:p>
          <w:p w14:paraId="6587CB38" w14:textId="77777777" w:rsidR="00656AA4" w:rsidRDefault="00656AA4">
            <w:pPr>
              <w:pStyle w:val="Textkrper3"/>
              <w:jc w:val="center"/>
              <w:rPr>
                <w:color w:val="000000"/>
                <w:sz w:val="22"/>
              </w:rPr>
            </w:pPr>
          </w:p>
        </w:tc>
      </w:tr>
      <w:tr w:rsidR="00656AA4" w14:paraId="49DF28A2" w14:textId="77777777" w:rsidTr="00441B2C">
        <w:trPr>
          <w:cantSplit/>
          <w:trHeight w:val="340"/>
        </w:trPr>
        <w:tc>
          <w:tcPr>
            <w:tcW w:w="9632" w:type="dxa"/>
            <w:gridSpan w:val="12"/>
            <w:tcBorders>
              <w:top w:val="single" w:sz="2" w:space="0" w:color="000000"/>
              <w:bottom w:val="single" w:sz="2" w:space="0" w:color="000000"/>
            </w:tcBorders>
            <w:tcMar>
              <w:top w:w="55" w:type="dxa"/>
              <w:left w:w="55" w:type="dxa"/>
              <w:bottom w:w="55" w:type="dxa"/>
              <w:right w:w="55" w:type="dxa"/>
            </w:tcMar>
            <w:vAlign w:val="center"/>
          </w:tcPr>
          <w:p w14:paraId="083D3193" w14:textId="77777777" w:rsidR="00656AA4" w:rsidRDefault="00656AA4" w:rsidP="009116C2">
            <w:pPr>
              <w:pStyle w:val="Textkrper3"/>
              <w:rPr>
                <w:color w:val="000000"/>
                <w:sz w:val="22"/>
              </w:rPr>
            </w:pPr>
          </w:p>
          <w:p w14:paraId="2EA390B9" w14:textId="77777777" w:rsidR="0061706C" w:rsidRDefault="0061706C" w:rsidP="009116C2">
            <w:pPr>
              <w:pStyle w:val="Textkrper3"/>
              <w:rPr>
                <w:color w:val="000000"/>
                <w:sz w:val="22"/>
              </w:rPr>
            </w:pPr>
          </w:p>
          <w:p w14:paraId="53F3C526" w14:textId="77777777" w:rsidR="0061706C" w:rsidRDefault="0061706C" w:rsidP="009116C2">
            <w:pPr>
              <w:pStyle w:val="Textkrper3"/>
              <w:rPr>
                <w:color w:val="000000"/>
                <w:sz w:val="22"/>
              </w:rPr>
            </w:pPr>
          </w:p>
        </w:tc>
      </w:tr>
      <w:tr w:rsidR="00656AA4" w14:paraId="5AA6EF87" w14:textId="77777777" w:rsidTr="00A4234E">
        <w:tc>
          <w:tcPr>
            <w:tcW w:w="1490" w:type="dxa"/>
            <w:gridSpan w:val="2"/>
            <w:tcBorders>
              <w:left w:val="single" w:sz="2" w:space="0" w:color="000000"/>
              <w:bottom w:val="single" w:sz="2" w:space="0" w:color="000000"/>
            </w:tcBorders>
            <w:tcMar>
              <w:top w:w="55" w:type="dxa"/>
              <w:left w:w="55" w:type="dxa"/>
              <w:bottom w:w="55" w:type="dxa"/>
              <w:right w:w="55" w:type="dxa"/>
            </w:tcMar>
          </w:tcPr>
          <w:p w14:paraId="1126A2ED" w14:textId="77777777" w:rsidR="00656AA4" w:rsidRDefault="004C3391">
            <w:pPr>
              <w:pStyle w:val="TableHeading"/>
              <w:rPr>
                <w:szCs w:val="22"/>
              </w:rPr>
            </w:pPr>
            <w:r>
              <w:rPr>
                <w:szCs w:val="22"/>
              </w:rPr>
              <w:t>Erstellungs-datum</w:t>
            </w:r>
          </w:p>
        </w:tc>
        <w:tc>
          <w:tcPr>
            <w:tcW w:w="2942" w:type="dxa"/>
            <w:gridSpan w:val="2"/>
            <w:tcBorders>
              <w:left w:val="single" w:sz="2" w:space="0" w:color="000000"/>
              <w:bottom w:val="single" w:sz="2" w:space="0" w:color="000000"/>
            </w:tcBorders>
            <w:tcMar>
              <w:top w:w="55" w:type="dxa"/>
              <w:left w:w="55" w:type="dxa"/>
              <w:bottom w:w="55" w:type="dxa"/>
              <w:right w:w="55" w:type="dxa"/>
            </w:tcMar>
          </w:tcPr>
          <w:p w14:paraId="124509EF" w14:textId="77777777" w:rsidR="00656AA4" w:rsidRDefault="004C3391">
            <w:pPr>
              <w:pStyle w:val="TableHeading"/>
              <w:rPr>
                <w:szCs w:val="22"/>
              </w:rPr>
            </w:pPr>
            <w:r>
              <w:rPr>
                <w:szCs w:val="22"/>
              </w:rPr>
              <w:t>Mitwirkende/r</w:t>
            </w:r>
          </w:p>
        </w:tc>
        <w:tc>
          <w:tcPr>
            <w:tcW w:w="1501" w:type="dxa"/>
            <w:gridSpan w:val="3"/>
            <w:tcBorders>
              <w:left w:val="single" w:sz="2" w:space="0" w:color="000000"/>
              <w:bottom w:val="single" w:sz="2" w:space="0" w:color="000000"/>
            </w:tcBorders>
            <w:tcMar>
              <w:top w:w="55" w:type="dxa"/>
              <w:left w:w="55" w:type="dxa"/>
              <w:bottom w:w="55" w:type="dxa"/>
              <w:right w:w="55" w:type="dxa"/>
            </w:tcMar>
          </w:tcPr>
          <w:p w14:paraId="7D9AD343" w14:textId="77777777" w:rsidR="00656AA4" w:rsidRDefault="004C3391">
            <w:pPr>
              <w:pStyle w:val="TableHeading"/>
              <w:rPr>
                <w:szCs w:val="22"/>
              </w:rPr>
            </w:pPr>
            <w:r>
              <w:rPr>
                <w:szCs w:val="22"/>
              </w:rPr>
              <w:t>Freigabe-</w:t>
            </w:r>
          </w:p>
          <w:p w14:paraId="37A7AF72" w14:textId="77777777" w:rsidR="00656AA4" w:rsidRDefault="004C3391">
            <w:pPr>
              <w:pStyle w:val="TableHeading"/>
              <w:rPr>
                <w:szCs w:val="22"/>
              </w:rPr>
            </w:pPr>
            <w:proofErr w:type="spellStart"/>
            <w:r>
              <w:rPr>
                <w:szCs w:val="22"/>
              </w:rPr>
              <w:t>datum</w:t>
            </w:r>
            <w:proofErr w:type="spellEnd"/>
          </w:p>
        </w:tc>
        <w:tc>
          <w:tcPr>
            <w:tcW w:w="2551" w:type="dxa"/>
            <w:gridSpan w:val="3"/>
            <w:tcBorders>
              <w:left w:val="single" w:sz="2" w:space="0" w:color="000000"/>
              <w:bottom w:val="single" w:sz="2" w:space="0" w:color="000000"/>
            </w:tcBorders>
            <w:tcMar>
              <w:top w:w="55" w:type="dxa"/>
              <w:left w:w="55" w:type="dxa"/>
              <w:bottom w:w="55" w:type="dxa"/>
              <w:right w:w="55" w:type="dxa"/>
            </w:tcMar>
          </w:tcPr>
          <w:p w14:paraId="370276DD" w14:textId="77777777" w:rsidR="00656AA4" w:rsidRDefault="004C3391">
            <w:pPr>
              <w:pStyle w:val="TableHeading"/>
              <w:rPr>
                <w:szCs w:val="22"/>
              </w:rPr>
            </w:pPr>
            <w:r>
              <w:rPr>
                <w:szCs w:val="22"/>
              </w:rPr>
              <w:t>Freigabe</w:t>
            </w:r>
          </w:p>
        </w:tc>
        <w:tc>
          <w:tcPr>
            <w:tcW w:w="114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496DCF1" w14:textId="77777777" w:rsidR="00656AA4" w:rsidRDefault="00441B2C">
            <w:pPr>
              <w:pStyle w:val="TableHeading"/>
              <w:rPr>
                <w:szCs w:val="22"/>
              </w:rPr>
            </w:pPr>
            <w:r>
              <w:rPr>
                <w:szCs w:val="22"/>
              </w:rPr>
              <w:t>Revi</w:t>
            </w:r>
            <w:r w:rsidR="004C3391">
              <w:rPr>
                <w:szCs w:val="22"/>
              </w:rPr>
              <w:t>sion</w:t>
            </w:r>
          </w:p>
        </w:tc>
      </w:tr>
      <w:tr w:rsidR="00656AA4" w14:paraId="1D5C5904" w14:textId="77777777" w:rsidTr="00A4234E">
        <w:tc>
          <w:tcPr>
            <w:tcW w:w="1490" w:type="dxa"/>
            <w:gridSpan w:val="2"/>
            <w:tcBorders>
              <w:left w:val="single" w:sz="2" w:space="0" w:color="000000"/>
              <w:bottom w:val="single" w:sz="2" w:space="0" w:color="000000"/>
            </w:tcBorders>
            <w:tcMar>
              <w:top w:w="55" w:type="dxa"/>
              <w:left w:w="55" w:type="dxa"/>
              <w:bottom w:w="55" w:type="dxa"/>
              <w:right w:w="55" w:type="dxa"/>
            </w:tcMar>
          </w:tcPr>
          <w:p w14:paraId="513FF020" w14:textId="77777777" w:rsidR="00656AA4" w:rsidRDefault="00656AA4">
            <w:pPr>
              <w:jc w:val="center"/>
              <w:rPr>
                <w:sz w:val="22"/>
                <w:szCs w:val="22"/>
              </w:rPr>
            </w:pPr>
          </w:p>
        </w:tc>
        <w:tc>
          <w:tcPr>
            <w:tcW w:w="2942" w:type="dxa"/>
            <w:gridSpan w:val="2"/>
            <w:tcBorders>
              <w:left w:val="single" w:sz="2" w:space="0" w:color="000000"/>
              <w:bottom w:val="single" w:sz="2" w:space="0" w:color="000000"/>
            </w:tcBorders>
            <w:tcMar>
              <w:top w:w="55" w:type="dxa"/>
              <w:left w:w="55" w:type="dxa"/>
              <w:bottom w:w="55" w:type="dxa"/>
              <w:right w:w="55" w:type="dxa"/>
            </w:tcMar>
          </w:tcPr>
          <w:p w14:paraId="1CEBCC8D" w14:textId="77777777" w:rsidR="00656AA4" w:rsidRDefault="004C3391">
            <w:pPr>
              <w:pStyle w:val="TableContents"/>
              <w:jc w:val="center"/>
              <w:rPr>
                <w:szCs w:val="22"/>
              </w:rPr>
            </w:pPr>
            <w:r>
              <w:rPr>
                <w:szCs w:val="22"/>
              </w:rPr>
              <w:t>Qualitätsmanager</w:t>
            </w:r>
          </w:p>
        </w:tc>
        <w:tc>
          <w:tcPr>
            <w:tcW w:w="1501" w:type="dxa"/>
            <w:gridSpan w:val="3"/>
            <w:tcBorders>
              <w:left w:val="single" w:sz="2" w:space="0" w:color="000000"/>
              <w:bottom w:val="single" w:sz="2" w:space="0" w:color="000000"/>
            </w:tcBorders>
            <w:tcMar>
              <w:top w:w="55" w:type="dxa"/>
              <w:left w:w="55" w:type="dxa"/>
              <w:bottom w:w="55" w:type="dxa"/>
              <w:right w:w="55" w:type="dxa"/>
            </w:tcMar>
          </w:tcPr>
          <w:p w14:paraId="1D12F74B" w14:textId="77777777" w:rsidR="00656AA4" w:rsidRDefault="00656AA4">
            <w:pPr>
              <w:rPr>
                <w:sz w:val="22"/>
                <w:szCs w:val="22"/>
              </w:rPr>
            </w:pPr>
          </w:p>
        </w:tc>
        <w:tc>
          <w:tcPr>
            <w:tcW w:w="2551" w:type="dxa"/>
            <w:gridSpan w:val="3"/>
            <w:tcBorders>
              <w:left w:val="single" w:sz="2" w:space="0" w:color="000000"/>
              <w:bottom w:val="single" w:sz="2" w:space="0" w:color="000000"/>
            </w:tcBorders>
            <w:tcMar>
              <w:top w:w="55" w:type="dxa"/>
              <w:left w:w="55" w:type="dxa"/>
              <w:bottom w:w="55" w:type="dxa"/>
              <w:right w:w="55" w:type="dxa"/>
            </w:tcMar>
          </w:tcPr>
          <w:p w14:paraId="7BA5C951" w14:textId="77777777" w:rsidR="00656AA4" w:rsidRDefault="00656AA4">
            <w:pPr>
              <w:pStyle w:val="TableContents"/>
              <w:rPr>
                <w:szCs w:val="22"/>
              </w:rPr>
            </w:pPr>
          </w:p>
        </w:tc>
        <w:tc>
          <w:tcPr>
            <w:tcW w:w="114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22916CC" w14:textId="77777777" w:rsidR="00656AA4" w:rsidRDefault="00441B2C">
            <w:pPr>
              <w:pStyle w:val="TableContents"/>
              <w:jc w:val="center"/>
              <w:rPr>
                <w:szCs w:val="22"/>
              </w:rPr>
            </w:pPr>
            <w:r>
              <w:rPr>
                <w:szCs w:val="22"/>
              </w:rPr>
              <w:t>0</w:t>
            </w:r>
          </w:p>
        </w:tc>
      </w:tr>
    </w:tbl>
    <w:p w14:paraId="7ACFBE2C" w14:textId="77777777" w:rsidR="00656AA4" w:rsidRDefault="00656AA4" w:rsidP="009116C2"/>
    <w:sectPr w:rsidR="00656AA4">
      <w:pgSz w:w="11906" w:h="16838"/>
      <w:pgMar w:top="567" w:right="1134" w:bottom="567"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1608" w14:textId="77777777" w:rsidR="00657CD3" w:rsidRDefault="00657CD3">
      <w:r>
        <w:separator/>
      </w:r>
    </w:p>
  </w:endnote>
  <w:endnote w:type="continuationSeparator" w:id="0">
    <w:p w14:paraId="1F2F8612" w14:textId="77777777" w:rsidR="00657CD3" w:rsidRDefault="0065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OpenSymbol, 'Arial Unicode MS'">
    <w:charset w:val="00"/>
    <w:family w:val="auto"/>
    <w:pitch w:val="default"/>
  </w:font>
  <w:font w:name="Droid Sans Fallbac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enQuanYi Micro Hei">
    <w:charset w:val="00"/>
    <w:family w:val="modern"/>
    <w:pitch w:val="fixed"/>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5A5C" w14:textId="77777777" w:rsidR="00657CD3" w:rsidRDefault="00657CD3">
      <w:r>
        <w:rPr>
          <w:color w:val="000000"/>
        </w:rPr>
        <w:separator/>
      </w:r>
    </w:p>
  </w:footnote>
  <w:footnote w:type="continuationSeparator" w:id="0">
    <w:p w14:paraId="2DBC1F9A" w14:textId="77777777" w:rsidR="00657CD3" w:rsidRDefault="0065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094E"/>
    <w:multiLevelType w:val="multilevel"/>
    <w:tmpl w:val="33C20116"/>
    <w:lvl w:ilvl="0">
      <w:start w:val="9"/>
      <w:numFmt w:val="decimal"/>
      <w:suff w:val="nothing"/>
      <w:lvlText w:val="SM-Z-2.%1.1"/>
      <w:lvlJc w:val="left"/>
      <w:pPr>
        <w:ind w:left="720" w:hanging="360"/>
      </w:pPr>
      <w:rPr>
        <w:shd w:val="clear" w:color="auto" w:fill="auto"/>
      </w:rPr>
    </w:lvl>
    <w:lvl w:ilvl="1">
      <w:start w:val="6"/>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 w15:restartNumberingAfterBreak="0">
    <w:nsid w:val="08A4257A"/>
    <w:multiLevelType w:val="multilevel"/>
    <w:tmpl w:val="065650DE"/>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FA02F1F"/>
    <w:multiLevelType w:val="multilevel"/>
    <w:tmpl w:val="E5C4446E"/>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33C1512"/>
    <w:multiLevelType w:val="hybridMultilevel"/>
    <w:tmpl w:val="B7F00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3E38B2"/>
    <w:multiLevelType w:val="hybridMultilevel"/>
    <w:tmpl w:val="12D4A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D91B2E"/>
    <w:multiLevelType w:val="hybridMultilevel"/>
    <w:tmpl w:val="F3083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337F80"/>
    <w:multiLevelType w:val="multilevel"/>
    <w:tmpl w:val="28E8B1AC"/>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7" w15:restartNumberingAfterBreak="0">
    <w:nsid w:val="1E2C32C0"/>
    <w:multiLevelType w:val="multilevel"/>
    <w:tmpl w:val="3B126E1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8F90782"/>
    <w:multiLevelType w:val="multilevel"/>
    <w:tmpl w:val="8D9892AA"/>
    <w:styleLink w:val="WW8Num12"/>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9" w15:restartNumberingAfterBreak="0">
    <w:nsid w:val="2A621BEE"/>
    <w:multiLevelType w:val="multilevel"/>
    <w:tmpl w:val="53D6AAD6"/>
    <w:lvl w:ilvl="0">
      <w:start w:val="2"/>
      <w:numFmt w:val="decimal"/>
      <w:suff w:val="nothing"/>
      <w:lvlText w:val=" %1 "/>
      <w:lvlJc w:val="left"/>
      <w:pPr>
        <w:ind w:left="712" w:hanging="712"/>
      </w:pPr>
      <w:rPr>
        <w:shd w:val="clear" w:color="auto" w:fill="auto"/>
      </w:rPr>
    </w:lvl>
    <w:lvl w:ilvl="1">
      <w:start w:val="9"/>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8210B23"/>
    <w:multiLevelType w:val="hybridMultilevel"/>
    <w:tmpl w:val="C66A8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C10936"/>
    <w:multiLevelType w:val="multilevel"/>
    <w:tmpl w:val="022477CA"/>
    <w:lvl w:ilvl="0">
      <w:numFmt w:val="bullet"/>
      <w:lvlText w:val="•"/>
      <w:lvlJc w:val="left"/>
      <w:pPr>
        <w:ind w:left="567" w:hanging="207"/>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2" w15:restartNumberingAfterBreak="0">
    <w:nsid w:val="3AC8542D"/>
    <w:multiLevelType w:val="multilevel"/>
    <w:tmpl w:val="0822613E"/>
    <w:styleLink w:val="WW8Num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3" w15:restartNumberingAfterBreak="0">
    <w:nsid w:val="3D6621C4"/>
    <w:multiLevelType w:val="multilevel"/>
    <w:tmpl w:val="42A8A486"/>
    <w:lvl w:ilvl="0">
      <w:start w:val="2"/>
      <w:numFmt w:val="decimal"/>
      <w:suff w:val="space"/>
      <w:lvlText w:val="QM-Z-%1."/>
      <w:lvlJc w:val="left"/>
      <w:pPr>
        <w:ind w:left="1287" w:hanging="1287"/>
      </w:pPr>
      <w:rPr>
        <w:shd w:val="clear" w:color="auto" w:fill="auto"/>
      </w:rPr>
    </w:lvl>
    <w:lvl w:ilvl="1">
      <w:start w:val="9"/>
      <w:numFmt w:val="decimal"/>
      <w:lvlText w:val="QM-Z-%1.%2."/>
      <w:lvlJc w:val="left"/>
      <w:pPr>
        <w:ind w:left="1287" w:hanging="1287"/>
      </w:pPr>
      <w:rPr>
        <w:shd w:val="clear" w:color="auto" w:fill="auto"/>
      </w:rPr>
    </w:lvl>
    <w:lvl w:ilvl="2">
      <w:start w:val="1"/>
      <w:numFmt w:val="decimal"/>
      <w:lvlText w:val="QM-Z-%1.%2.%3."/>
      <w:lvlJc w:val="left"/>
      <w:pPr>
        <w:ind w:left="1287" w:hanging="1287"/>
      </w:pPr>
      <w:rPr>
        <w:shd w:val="clear" w:color="auto" w:fill="auto"/>
      </w:rPr>
    </w:lvl>
    <w:lvl w:ilvl="3">
      <w:start w:val="1"/>
      <w:numFmt w:val="decimal"/>
      <w:lvlText w:val="QM-Z-%4."/>
      <w:lvlJc w:val="left"/>
      <w:pPr>
        <w:ind w:left="1287" w:hanging="1287"/>
      </w:pPr>
      <w:rPr>
        <w:shd w:val="clear" w:color="auto" w:fill="auto"/>
      </w:rPr>
    </w:lvl>
    <w:lvl w:ilvl="4">
      <w:start w:val="1"/>
      <w:numFmt w:val="decimal"/>
      <w:lvlText w:val="QM-Z-%5."/>
      <w:lvlJc w:val="left"/>
      <w:pPr>
        <w:ind w:left="1287" w:hanging="1287"/>
      </w:pPr>
      <w:rPr>
        <w:shd w:val="clear" w:color="auto" w:fill="auto"/>
      </w:rPr>
    </w:lvl>
    <w:lvl w:ilvl="5">
      <w:start w:val="1"/>
      <w:numFmt w:val="decimal"/>
      <w:lvlText w:val="QM-Z-%6."/>
      <w:lvlJc w:val="left"/>
      <w:pPr>
        <w:ind w:left="1287" w:hanging="1287"/>
      </w:pPr>
      <w:rPr>
        <w:shd w:val="clear" w:color="auto" w:fill="auto"/>
      </w:rPr>
    </w:lvl>
    <w:lvl w:ilvl="6">
      <w:start w:val="1"/>
      <w:numFmt w:val="decimal"/>
      <w:lvlText w:val="QM-Z-%7."/>
      <w:lvlJc w:val="left"/>
      <w:pPr>
        <w:ind w:left="1287" w:hanging="1287"/>
      </w:pPr>
      <w:rPr>
        <w:shd w:val="clear" w:color="auto" w:fill="auto"/>
      </w:rPr>
    </w:lvl>
    <w:lvl w:ilvl="7">
      <w:start w:val="1"/>
      <w:numFmt w:val="decimal"/>
      <w:lvlText w:val="QM-Z-%8."/>
      <w:lvlJc w:val="left"/>
      <w:pPr>
        <w:ind w:left="1287" w:hanging="1287"/>
      </w:pPr>
      <w:rPr>
        <w:shd w:val="clear" w:color="auto" w:fill="auto"/>
      </w:rPr>
    </w:lvl>
    <w:lvl w:ilvl="8">
      <w:start w:val="1"/>
      <w:numFmt w:val="decimal"/>
      <w:lvlText w:val="QM-Z-%9."/>
      <w:lvlJc w:val="left"/>
      <w:pPr>
        <w:ind w:left="1287" w:hanging="1287"/>
      </w:pPr>
      <w:rPr>
        <w:shd w:val="clear" w:color="auto" w:fill="auto"/>
      </w:rPr>
    </w:lvl>
  </w:abstractNum>
  <w:abstractNum w:abstractNumId="14" w15:restartNumberingAfterBreak="0">
    <w:nsid w:val="40A134EE"/>
    <w:multiLevelType w:val="hybridMultilevel"/>
    <w:tmpl w:val="AB706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104AC1"/>
    <w:multiLevelType w:val="hybridMultilevel"/>
    <w:tmpl w:val="6C265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9C2F38"/>
    <w:multiLevelType w:val="multilevel"/>
    <w:tmpl w:val="7F5C4E20"/>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4A4A4280"/>
    <w:multiLevelType w:val="multilevel"/>
    <w:tmpl w:val="DCA67D02"/>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8" w15:restartNumberingAfterBreak="0">
    <w:nsid w:val="4F3604BE"/>
    <w:multiLevelType w:val="multilevel"/>
    <w:tmpl w:val="2044337E"/>
    <w:lvl w:ilvl="0">
      <w:numFmt w:val="bullet"/>
      <w:lvlText w:val="•"/>
      <w:lvlJc w:val="left"/>
      <w:pPr>
        <w:ind w:left="567" w:hanging="207"/>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50AD3C04"/>
    <w:multiLevelType w:val="multilevel"/>
    <w:tmpl w:val="453EE9D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581D21EB"/>
    <w:multiLevelType w:val="multilevel"/>
    <w:tmpl w:val="BDB8F264"/>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1" w15:restartNumberingAfterBreak="0">
    <w:nsid w:val="5A9830A2"/>
    <w:multiLevelType w:val="multilevel"/>
    <w:tmpl w:val="ED267E66"/>
    <w:styleLink w:val="WW8Num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5DDA4339"/>
    <w:multiLevelType w:val="multilevel"/>
    <w:tmpl w:val="479A592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E5643D7"/>
    <w:multiLevelType w:val="hybridMultilevel"/>
    <w:tmpl w:val="B7F00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3977DE"/>
    <w:multiLevelType w:val="multilevel"/>
    <w:tmpl w:val="89E20A58"/>
    <w:lvl w:ilvl="0">
      <w:start w:val="2"/>
      <w:numFmt w:val="decimal"/>
      <w:suff w:val="nothing"/>
      <w:lvlText w:val=" %1 "/>
      <w:lvlJc w:val="left"/>
      <w:pPr>
        <w:ind w:left="712" w:hanging="712"/>
      </w:pPr>
      <w:rPr>
        <w:shd w:val="clear" w:color="auto" w:fill="auto"/>
      </w:rPr>
    </w:lvl>
    <w:lvl w:ilvl="1">
      <w:start w:val="9"/>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BD22E10"/>
    <w:multiLevelType w:val="hybridMultilevel"/>
    <w:tmpl w:val="BF5E2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714C7A"/>
    <w:multiLevelType w:val="multilevel"/>
    <w:tmpl w:val="69566C3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F1E0E9B"/>
    <w:multiLevelType w:val="hybridMultilevel"/>
    <w:tmpl w:val="E0E8B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AA3CDF"/>
    <w:multiLevelType w:val="multilevel"/>
    <w:tmpl w:val="127C69A0"/>
    <w:lvl w:ilvl="0">
      <w:start w:val="2"/>
      <w:numFmt w:val="decimal"/>
      <w:suff w:val="nothing"/>
      <w:lvlText w:val=" %1 "/>
      <w:lvlJc w:val="left"/>
      <w:pPr>
        <w:ind w:left="712" w:hanging="712"/>
      </w:pPr>
      <w:rPr>
        <w:shd w:val="clear" w:color="auto" w:fill="auto"/>
      </w:rPr>
    </w:lvl>
    <w:lvl w:ilvl="1">
      <w:start w:val="9"/>
      <w:numFmt w:val="decimal"/>
      <w:suff w:val="nothing"/>
      <w:lvlText w:val=" %1.%2 "/>
      <w:lvlJc w:val="left"/>
      <w:pPr>
        <w:ind w:left="1072" w:hanging="1072"/>
      </w:pPr>
      <w:rPr>
        <w:shd w:val="clear" w:color="auto" w:fill="auto"/>
      </w:rPr>
    </w:lvl>
    <w:lvl w:ilvl="2">
      <w:start w:val="2"/>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9" w15:restartNumberingAfterBreak="0">
    <w:nsid w:val="74594A8D"/>
    <w:multiLevelType w:val="multilevel"/>
    <w:tmpl w:val="99E6A1D8"/>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750518FC"/>
    <w:multiLevelType w:val="hybridMultilevel"/>
    <w:tmpl w:val="57388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6255F5"/>
    <w:multiLevelType w:val="hybridMultilevel"/>
    <w:tmpl w:val="37EA8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D8D4BD7"/>
    <w:multiLevelType w:val="multilevel"/>
    <w:tmpl w:val="8B2A6D7A"/>
    <w:styleLink w:val="RTFNum2"/>
    <w:lvl w:ilvl="0">
      <w:start w:val="1"/>
      <w:numFmt w:val="none"/>
      <w:lvlText w:val="%1"/>
      <w:lvlJc w:val="left"/>
      <w:rPr>
        <w:rFonts w:cs="Arial"/>
        <w:b/>
        <w:bCs/>
        <w:i w:val="0"/>
        <w:iCs w:val="0"/>
      </w:rPr>
    </w:lvl>
    <w:lvl w:ilvl="1">
      <w:start w:val="1"/>
      <w:numFmt w:val="decimal"/>
      <w:lvlText w:val="%2"/>
      <w:lvlJc w:val="left"/>
      <w:rPr>
        <w:rFonts w:cs="Arial"/>
        <w:b/>
        <w:bCs/>
        <w:i w:val="0"/>
        <w:iCs w:val="0"/>
      </w:rPr>
    </w:lvl>
    <w:lvl w:ilvl="2">
      <w:start w:val="1"/>
      <w:numFmt w:val="decimal"/>
      <w:lvlText w:val=".%1.%2.%3"/>
      <w:lvlJc w:val="left"/>
      <w:rPr>
        <w:rFonts w:cs="Arial"/>
        <w:b/>
        <w:bCs/>
        <w:i w:val="0"/>
        <w:iCs w:val="0"/>
      </w:rPr>
    </w:lvl>
    <w:lvl w:ilvl="3">
      <w:start w:val="1"/>
      <w:numFmt w:val="none"/>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7E06076F"/>
    <w:multiLevelType w:val="multilevel"/>
    <w:tmpl w:val="DF3CA16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num w:numId="1" w16cid:durableId="1229196461">
    <w:abstractNumId w:val="1"/>
  </w:num>
  <w:num w:numId="2" w16cid:durableId="1666937673">
    <w:abstractNumId w:val="29"/>
  </w:num>
  <w:num w:numId="3" w16cid:durableId="954558196">
    <w:abstractNumId w:val="12"/>
  </w:num>
  <w:num w:numId="4" w16cid:durableId="927350095">
    <w:abstractNumId w:val="2"/>
  </w:num>
  <w:num w:numId="5" w16cid:durableId="856311927">
    <w:abstractNumId w:val="21"/>
  </w:num>
  <w:num w:numId="6" w16cid:durableId="775563255">
    <w:abstractNumId w:val="20"/>
  </w:num>
  <w:num w:numId="7" w16cid:durableId="411859033">
    <w:abstractNumId w:val="16"/>
  </w:num>
  <w:num w:numId="8" w16cid:durableId="1656449364">
    <w:abstractNumId w:val="17"/>
  </w:num>
  <w:num w:numId="9" w16cid:durableId="459766231">
    <w:abstractNumId w:val="8"/>
  </w:num>
  <w:num w:numId="10" w16cid:durableId="1875997080">
    <w:abstractNumId w:val="32"/>
  </w:num>
  <w:num w:numId="11" w16cid:durableId="1864635862">
    <w:abstractNumId w:val="6"/>
  </w:num>
  <w:num w:numId="12" w16cid:durableId="368378206">
    <w:abstractNumId w:val="13"/>
  </w:num>
  <w:num w:numId="13" w16cid:durableId="92943914">
    <w:abstractNumId w:val="13"/>
    <w:lvlOverride w:ilvl="0">
      <w:startOverride w:val="1"/>
    </w:lvlOverride>
    <w:lvlOverride w:ilvl="1">
      <w:startOverride w:val="1"/>
    </w:lvlOverride>
    <w:lvlOverride w:ilvl="2">
      <w:startOverride w:val="1"/>
    </w:lvlOverride>
  </w:num>
  <w:num w:numId="14" w16cid:durableId="12192489">
    <w:abstractNumId w:val="0"/>
  </w:num>
  <w:num w:numId="15" w16cid:durableId="356002996">
    <w:abstractNumId w:val="9"/>
  </w:num>
  <w:num w:numId="16" w16cid:durableId="1129936165">
    <w:abstractNumId w:val="9"/>
    <w:lvlOverride w:ilvl="0">
      <w:startOverride w:val="1"/>
    </w:lvlOverride>
    <w:lvlOverride w:ilvl="1">
      <w:startOverride w:val="1"/>
    </w:lvlOverride>
    <w:lvlOverride w:ilvl="2">
      <w:startOverride w:val="1"/>
    </w:lvlOverride>
    <w:lvlOverride w:ilvl="3">
      <w:startOverride w:val="1"/>
    </w:lvlOverride>
  </w:num>
  <w:num w:numId="17" w16cid:durableId="1836451551">
    <w:abstractNumId w:val="18"/>
  </w:num>
  <w:num w:numId="18" w16cid:durableId="26611586">
    <w:abstractNumId w:val="24"/>
  </w:num>
  <w:num w:numId="19" w16cid:durableId="491258820">
    <w:abstractNumId w:val="24"/>
    <w:lvlOverride w:ilvl="0">
      <w:startOverride w:val="1"/>
    </w:lvlOverride>
    <w:lvlOverride w:ilvl="1">
      <w:startOverride w:val="1"/>
    </w:lvlOverride>
    <w:lvlOverride w:ilvl="2">
      <w:startOverride w:val="1"/>
    </w:lvlOverride>
    <w:lvlOverride w:ilvl="3">
      <w:startOverride w:val="1"/>
    </w:lvlOverride>
  </w:num>
  <w:num w:numId="20" w16cid:durableId="1313170767">
    <w:abstractNumId w:val="26"/>
  </w:num>
  <w:num w:numId="21" w16cid:durableId="1706712486">
    <w:abstractNumId w:val="7"/>
  </w:num>
  <w:num w:numId="22" w16cid:durableId="523446923">
    <w:abstractNumId w:val="11"/>
  </w:num>
  <w:num w:numId="23" w16cid:durableId="1914270910">
    <w:abstractNumId w:val="22"/>
  </w:num>
  <w:num w:numId="24" w16cid:durableId="711467424">
    <w:abstractNumId w:val="28"/>
  </w:num>
  <w:num w:numId="25" w16cid:durableId="1472360585">
    <w:abstractNumId w:val="28"/>
    <w:lvlOverride w:ilvl="0">
      <w:startOverride w:val="1"/>
    </w:lvlOverride>
    <w:lvlOverride w:ilvl="1">
      <w:startOverride w:val="1"/>
    </w:lvlOverride>
    <w:lvlOverride w:ilvl="2">
      <w:startOverride w:val="1"/>
    </w:lvlOverride>
    <w:lvlOverride w:ilvl="3">
      <w:startOverride w:val="1"/>
    </w:lvlOverride>
  </w:num>
  <w:num w:numId="26" w16cid:durableId="820540197">
    <w:abstractNumId w:val="19"/>
  </w:num>
  <w:num w:numId="27" w16cid:durableId="1525052117">
    <w:abstractNumId w:val="33"/>
  </w:num>
  <w:num w:numId="28" w16cid:durableId="1777822716">
    <w:abstractNumId w:val="3"/>
  </w:num>
  <w:num w:numId="29" w16cid:durableId="972172298">
    <w:abstractNumId w:val="23"/>
  </w:num>
  <w:num w:numId="30" w16cid:durableId="1966695172">
    <w:abstractNumId w:val="14"/>
  </w:num>
  <w:num w:numId="31" w16cid:durableId="1623607226">
    <w:abstractNumId w:val="10"/>
  </w:num>
  <w:num w:numId="32" w16cid:durableId="1554854318">
    <w:abstractNumId w:val="30"/>
  </w:num>
  <w:num w:numId="33" w16cid:durableId="1974948016">
    <w:abstractNumId w:val="5"/>
  </w:num>
  <w:num w:numId="34" w16cid:durableId="1814326878">
    <w:abstractNumId w:val="25"/>
  </w:num>
  <w:num w:numId="35" w16cid:durableId="1812744855">
    <w:abstractNumId w:val="27"/>
  </w:num>
  <w:num w:numId="36" w16cid:durableId="658340061">
    <w:abstractNumId w:val="4"/>
  </w:num>
  <w:num w:numId="37" w16cid:durableId="311910682">
    <w:abstractNumId w:val="31"/>
  </w:num>
  <w:num w:numId="38" w16cid:durableId="633949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AA4"/>
    <w:rsid w:val="00011D62"/>
    <w:rsid w:val="000159CF"/>
    <w:rsid w:val="000B5508"/>
    <w:rsid w:val="000C1D2B"/>
    <w:rsid w:val="000E5DDB"/>
    <w:rsid w:val="0018755F"/>
    <w:rsid w:val="001A04C9"/>
    <w:rsid w:val="001A27E2"/>
    <w:rsid w:val="00225088"/>
    <w:rsid w:val="00242E99"/>
    <w:rsid w:val="002836A1"/>
    <w:rsid w:val="002B71F3"/>
    <w:rsid w:val="00441B2C"/>
    <w:rsid w:val="004A3D81"/>
    <w:rsid w:val="004C3391"/>
    <w:rsid w:val="00573B1E"/>
    <w:rsid w:val="00594BAE"/>
    <w:rsid w:val="0061706C"/>
    <w:rsid w:val="00656AA4"/>
    <w:rsid w:val="00657CD3"/>
    <w:rsid w:val="00734BD9"/>
    <w:rsid w:val="007C7CE1"/>
    <w:rsid w:val="007F3067"/>
    <w:rsid w:val="008839DC"/>
    <w:rsid w:val="009116C2"/>
    <w:rsid w:val="0091663C"/>
    <w:rsid w:val="0092654E"/>
    <w:rsid w:val="00A4234E"/>
    <w:rsid w:val="00AA32EA"/>
    <w:rsid w:val="00AB5797"/>
    <w:rsid w:val="00AE69EC"/>
    <w:rsid w:val="00B42DB5"/>
    <w:rsid w:val="00BA5AE2"/>
    <w:rsid w:val="00BA73EA"/>
    <w:rsid w:val="00CC3244"/>
    <w:rsid w:val="00CD4BFF"/>
    <w:rsid w:val="00D403B8"/>
    <w:rsid w:val="00DD379F"/>
    <w:rsid w:val="00E2748B"/>
    <w:rsid w:val="00E3094F"/>
    <w:rsid w:val="00EE7D50"/>
    <w:rsid w:val="00F054C8"/>
    <w:rsid w:val="00F62102"/>
    <w:rsid w:val="00F931F9"/>
    <w:rsid w:val="00FB1205"/>
    <w:rsid w:val="00FB6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309B"/>
  <w15:docId w15:val="{0535C62E-6819-454E-B72E-29EA5987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eastAsia="Tahoma" w:cs="Lucida Sans Unicode"/>
    </w:rPr>
  </w:style>
  <w:style w:type="paragraph" w:styleId="berschrift1">
    <w:name w:val="heading 1"/>
    <w:basedOn w:val="Heading"/>
    <w:next w:val="Standard"/>
    <w:pPr>
      <w:outlineLvl w:val="0"/>
    </w:pPr>
    <w:rPr>
      <w:b/>
      <w:bCs/>
      <w:sz w:val="32"/>
      <w:szCs w:val="32"/>
    </w:rPr>
  </w:style>
  <w:style w:type="paragraph" w:styleId="berschrift2">
    <w:name w:val="heading 2"/>
    <w:basedOn w:val="Heading"/>
    <w:next w:val="Standard"/>
    <w:pPr>
      <w:outlineLvl w:val="1"/>
    </w:pPr>
    <w:rPr>
      <w:b/>
      <w:bCs/>
    </w:rPr>
  </w:style>
  <w:style w:type="paragraph" w:styleId="berschrift3">
    <w:name w:val="heading 3"/>
    <w:basedOn w:val="Heading"/>
    <w:next w:val="Textbody"/>
    <w:pPr>
      <w:outlineLvl w:val="2"/>
    </w:pPr>
    <w:rPr>
      <w:bCs/>
      <w:sz w:val="24"/>
      <w:u w:val="single" w:color="000000"/>
    </w:rPr>
  </w:style>
  <w:style w:type="paragraph" w:styleId="berschrift4">
    <w:name w:val="heading 4"/>
    <w:basedOn w:val="Heading"/>
    <w:next w:val="Textbody"/>
    <w:pPr>
      <w:outlineLvl w:val="3"/>
    </w:pPr>
    <w:rPr>
      <w:b/>
      <w:bCs/>
      <w:i/>
      <w:iCs/>
      <w:sz w:val="23"/>
      <w:szCs w:val="23"/>
    </w:rPr>
  </w:style>
  <w:style w:type="paragraph" w:styleId="berschrift5">
    <w:name w:val="heading 5"/>
    <w:basedOn w:val="Heading"/>
    <w:next w:val="Textbody"/>
    <w:pPr>
      <w:outlineLvl w:val="4"/>
    </w:pPr>
    <w:rPr>
      <w:b/>
      <w:bCs/>
      <w:sz w:val="23"/>
      <w:szCs w:val="23"/>
    </w:rPr>
  </w:style>
  <w:style w:type="paragraph" w:styleId="berschrift6">
    <w:name w:val="heading 6"/>
    <w:basedOn w:val="Heading"/>
    <w:next w:val="Textbody"/>
    <w:pPr>
      <w:outlineLvl w:val="5"/>
    </w:pPr>
    <w:rPr>
      <w:b/>
      <w:bCs/>
      <w:sz w:val="21"/>
      <w:szCs w:val="21"/>
    </w:rPr>
  </w:style>
  <w:style w:type="paragraph" w:styleId="berschrift7">
    <w:name w:val="heading 7"/>
    <w:basedOn w:val="Heading"/>
    <w:next w:val="Textbody"/>
    <w:pPr>
      <w:outlineLvl w:val="6"/>
    </w:pPr>
    <w:rPr>
      <w:b/>
      <w:bCs/>
      <w:sz w:val="21"/>
      <w:szCs w:val="21"/>
    </w:rPr>
  </w:style>
  <w:style w:type="paragraph" w:styleId="berschrift8">
    <w:name w:val="heading 8"/>
    <w:basedOn w:val="Heading"/>
    <w:next w:val="Textbody"/>
    <w:pPr>
      <w:outlineLvl w:val="7"/>
    </w:pPr>
    <w:rPr>
      <w:b/>
      <w:bCs/>
      <w:sz w:val="21"/>
      <w:szCs w:val="21"/>
    </w:rPr>
  </w:style>
  <w:style w:type="paragraph" w:styleId="berschrift9">
    <w:name w:val="heading 9"/>
    <w:basedOn w:val="Heading"/>
    <w:next w:val="Textbody"/>
    <w:pPr>
      <w:outlineLvl w:val="8"/>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Droid Sans Fallback" w:cs="Mangal"/>
      <w:sz w:val="28"/>
      <w:szCs w:val="28"/>
    </w:rPr>
  </w:style>
  <w:style w:type="paragraph" w:customStyle="1" w:styleId="Textbody">
    <w:name w:val="Text body"/>
    <w:basedOn w:val="Standard"/>
    <w:pPr>
      <w:spacing w:after="120"/>
    </w:pPr>
    <w:rPr>
      <w:sz w:val="22"/>
    </w:r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sz w:val="22"/>
    </w:r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rPr>
      <w:sz w:val="22"/>
    </w:rPr>
  </w:style>
  <w:style w:type="paragraph" w:styleId="Listenabsatz">
    <w:name w:val="List Paragraph"/>
    <w:basedOn w:val="Standard"/>
    <w:pPr>
      <w:ind w:left="720"/>
    </w:pPr>
    <w:rPr>
      <w:sz w:val="22"/>
    </w:rPr>
  </w:style>
  <w:style w:type="paragraph" w:styleId="Fuzeile">
    <w:name w:val="footer"/>
    <w:basedOn w:val="Standard"/>
    <w:pPr>
      <w:suppressLineNumbers/>
      <w:tabs>
        <w:tab w:val="center" w:pos="4819"/>
        <w:tab w:val="right" w:pos="9638"/>
      </w:tabs>
    </w:pPr>
    <w:rPr>
      <w:sz w:val="22"/>
    </w:rPr>
  </w:style>
  <w:style w:type="paragraph" w:customStyle="1" w:styleId="Footnote">
    <w:name w:val="Footnote"/>
    <w:basedOn w:val="Standard"/>
    <w:pPr>
      <w:suppressLineNumbers/>
      <w:ind w:left="339" w:hanging="339"/>
    </w:pPr>
    <w:rPr>
      <w:sz w:val="20"/>
      <w:szCs w:val="20"/>
    </w:rPr>
  </w:style>
  <w:style w:type="paragraph" w:customStyle="1" w:styleId="Tabelle-berschrift">
    <w:name w:val="Tabelle-Überschrift"/>
    <w:basedOn w:val="Textbody"/>
    <w:pPr>
      <w:spacing w:before="60" w:after="60"/>
    </w:pPr>
    <w:rPr>
      <w:b/>
      <w:bCs/>
    </w:rPr>
  </w:style>
  <w:style w:type="paragraph" w:customStyle="1" w:styleId="Punktabsatz-Tabelle">
    <w:name w:val="Punktabsatz-Tabelle"/>
    <w:basedOn w:val="Standard"/>
  </w:style>
  <w:style w:type="paragraph" w:customStyle="1" w:styleId="TabelleBund">
    <w:name w:val="Tabelle Bund"/>
    <w:basedOn w:val="Table"/>
  </w:style>
  <w:style w:type="paragraph" w:customStyle="1" w:styleId="Table">
    <w:name w:val="Table"/>
    <w:basedOn w:val="Beschriftung"/>
    <w:rPr>
      <w:sz w:val="22"/>
    </w:rPr>
  </w:style>
  <w:style w:type="paragraph" w:customStyle="1" w:styleId="Punkt-Unterabsatz">
    <w:name w:val="Punkt-Unterabsatz"/>
    <w:basedOn w:val="Standard"/>
  </w:style>
  <w:style w:type="paragraph" w:customStyle="1" w:styleId="Tabelle-Punktabsatz">
    <w:name w:val="Tabelle-Punktabsatz"/>
    <w:basedOn w:val="Punktabsatz"/>
    <w:pPr>
      <w:tabs>
        <w:tab w:val="left" w:pos="170"/>
      </w:tabs>
    </w:pPr>
  </w:style>
  <w:style w:type="paragraph" w:customStyle="1" w:styleId="Punktabsatz">
    <w:name w:val="Punktabsatz"/>
    <w:basedOn w:val="Standard"/>
  </w:style>
  <w:style w:type="paragraph" w:styleId="Untertitel">
    <w:name w:val="Subtitle"/>
    <w:basedOn w:val="Heading"/>
    <w:next w:val="Textbody"/>
    <w:pPr>
      <w:jc w:val="center"/>
    </w:pPr>
    <w:rPr>
      <w:i/>
      <w:iCs/>
    </w:rPr>
  </w:style>
  <w:style w:type="paragraph" w:styleId="Titel">
    <w:name w:val="Title"/>
    <w:basedOn w:val="Heading"/>
    <w:next w:val="Untertitel"/>
    <w:pPr>
      <w:jc w:val="center"/>
    </w:pPr>
    <w:rPr>
      <w:b/>
      <w:bCs/>
      <w:sz w:val="36"/>
      <w:szCs w:val="36"/>
    </w:r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7">
    <w:name w:val="Contents 7"/>
    <w:basedOn w:val="Index"/>
    <w:pPr>
      <w:tabs>
        <w:tab w:val="right" w:leader="dot" w:pos="9638"/>
      </w:tabs>
      <w:ind w:left="1698"/>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Contents3">
    <w:name w:val="Contents 3"/>
    <w:basedOn w:val="Index"/>
    <w:pPr>
      <w:tabs>
        <w:tab w:val="right" w:leader="dot" w:pos="10204"/>
      </w:tabs>
      <w:ind w:left="566"/>
    </w:pPr>
  </w:style>
  <w:style w:type="paragraph" w:customStyle="1" w:styleId="Contents2">
    <w:name w:val="Contents 2"/>
    <w:basedOn w:val="Index"/>
    <w:pPr>
      <w:tabs>
        <w:tab w:val="right" w:leader="dot" w:pos="9921"/>
      </w:tabs>
      <w:ind w:left="283"/>
    </w:pPr>
  </w:style>
  <w:style w:type="paragraph" w:customStyle="1" w:styleId="Contents1">
    <w:name w:val="Contents 1"/>
    <w:basedOn w:val="Index"/>
    <w:pPr>
      <w:tabs>
        <w:tab w:val="right" w:leader="dot" w:pos="9638"/>
      </w:tabs>
    </w:pPr>
  </w:style>
  <w:style w:type="paragraph" w:customStyle="1" w:styleId="Textkrper21">
    <w:name w:val="Textkörper 21"/>
    <w:basedOn w:val="Standard"/>
    <w:pPr>
      <w:jc w:val="center"/>
    </w:pPr>
    <w:rPr>
      <w:b/>
      <w:bCs/>
      <w:color w:val="FF0000"/>
      <w:sz w:val="72"/>
    </w:rPr>
  </w:style>
  <w:style w:type="paragraph" w:customStyle="1" w:styleId="Tabelleninhalt">
    <w:name w:val="Tabelleninhalt"/>
    <w:basedOn w:val="Standard"/>
    <w:rPr>
      <w:sz w:val="16"/>
    </w:rPr>
  </w:style>
  <w:style w:type="paragraph" w:styleId="Textkrper-Einzug3">
    <w:name w:val="Body Text Indent 3"/>
    <w:basedOn w:val="Standard"/>
    <w:pPr>
      <w:ind w:left="357"/>
    </w:pPr>
    <w:rPr>
      <w:rFonts w:ascii="Times New Roman" w:eastAsia="Times New Roman" w:hAnsi="Times New Roman"/>
    </w:rPr>
  </w:style>
  <w:style w:type="paragraph" w:customStyle="1" w:styleId="Hinweis">
    <w:name w:val="Hinweis"/>
    <w:basedOn w:val="Standard"/>
    <w:pPr>
      <w:tabs>
        <w:tab w:val="left" w:pos="1211"/>
      </w:tabs>
      <w:ind w:left="851"/>
    </w:pPr>
    <w:rPr>
      <w:rFonts w:ascii="Times New Roman" w:eastAsia="Times New Roman" w:hAnsi="Times New Roman"/>
      <w:i/>
      <w:iCs/>
    </w:rPr>
  </w:style>
  <w:style w:type="paragraph" w:customStyle="1" w:styleId="Aufzhlung">
    <w:name w:val="Aufzählung"/>
    <w:basedOn w:val="Standard"/>
    <w:rPr>
      <w:rFonts w:ascii="Times New Roman" w:eastAsia="Times New Roman" w:hAnsi="Times New Roman"/>
    </w:rPr>
  </w:style>
  <w:style w:type="paragraph" w:customStyle="1" w:styleId="Korrektur">
    <w:name w:val="Korrektur"/>
    <w:basedOn w:val="Standard"/>
    <w:rPr>
      <w:color w:val="808080"/>
    </w:rPr>
  </w:style>
  <w:style w:type="paragraph" w:customStyle="1" w:styleId="Kurzeinzug">
    <w:name w:val="Kurzeinzug"/>
    <w:basedOn w:val="Standard"/>
    <w:rPr>
      <w:rFonts w:ascii="Times New Roman" w:eastAsia="Times New Roman" w:hAnsi="Times New Roman"/>
    </w:rPr>
  </w:style>
  <w:style w:type="paragraph" w:customStyle="1" w:styleId="Textkrper-Einzug21">
    <w:name w:val="Textkörper-Einzug 21"/>
    <w:basedOn w:val="Standard"/>
    <w:pPr>
      <w:ind w:left="360" w:hanging="3"/>
    </w:pPr>
  </w:style>
  <w:style w:type="paragraph" w:customStyle="1" w:styleId="Textbodyindent">
    <w:name w:val="Text body indent"/>
    <w:basedOn w:val="Textbody"/>
    <w:pPr>
      <w:ind w:left="283"/>
    </w:pPr>
  </w:style>
  <w:style w:type="paragraph" w:customStyle="1" w:styleId="Absatztext">
    <w:name w:val="Absatztext"/>
    <w:basedOn w:val="Standard"/>
  </w:style>
  <w:style w:type="paragraph" w:customStyle="1" w:styleId="Text">
    <w:name w:val="Text"/>
    <w:basedOn w:val="Beschriftung"/>
    <w:rPr>
      <w:sz w:val="22"/>
    </w:rPr>
  </w:style>
  <w:style w:type="paragraph" w:styleId="Textkrper3">
    <w:name w:val="Body Text 3"/>
    <w:basedOn w:val="Standard"/>
    <w:rPr>
      <w:rFonts w:cs="Arial"/>
      <w:b/>
      <w:bCs/>
      <w:sz w:val="48"/>
      <w:szCs w:val="120"/>
    </w:rPr>
  </w:style>
  <w:style w:type="paragraph" w:styleId="Sprechblasentext">
    <w:name w:val="Balloon Text"/>
    <w:basedOn w:val="Standard"/>
    <w:rPr>
      <w:rFonts w:ascii="Tahoma" w:hAnsi="Tahoma" w:cs="Tahoma"/>
      <w:sz w:val="16"/>
      <w:lang w:eastAsia="ar-SA"/>
    </w:rPr>
  </w:style>
  <w:style w:type="paragraph" w:customStyle="1" w:styleId="Framecontents">
    <w:name w:val="Frame contents"/>
    <w:basedOn w:val="Textbody"/>
  </w:style>
  <w:style w:type="paragraph" w:styleId="StandardWeb">
    <w:name w:val="Normal (Web)"/>
    <w:basedOn w:val="Standard"/>
    <w:pPr>
      <w:spacing w:before="280" w:after="280"/>
    </w:pPr>
    <w:rPr>
      <w:rFonts w:ascii="Times New Roman" w:hAnsi="Times New Roman" w:cs="Times New Roman"/>
    </w:rPr>
  </w:style>
  <w:style w:type="paragraph" w:styleId="Index1">
    <w:name w:val="index 1"/>
    <w:basedOn w:val="Standard"/>
    <w:pPr>
      <w:ind w:left="220" w:hanging="220"/>
    </w:pPr>
    <w:rPr>
      <w:sz w:val="22"/>
    </w:rPr>
  </w:style>
  <w:style w:type="paragraph" w:styleId="Indexberschrift">
    <w:name w:val="index heading"/>
    <w:basedOn w:val="Heading"/>
    <w:pPr>
      <w:widowControl/>
      <w:suppressLineNumbers/>
      <w:spacing w:before="120"/>
    </w:pPr>
    <w:rPr>
      <w:rFonts w:eastAsia="Arial" w:cs="Arial"/>
      <w:b/>
      <w:bCs/>
      <w:iCs/>
      <w:sz w:val="20"/>
      <w:szCs w:val="24"/>
      <w:lang w:bidi="ar-SA"/>
    </w:rPr>
  </w:style>
  <w:style w:type="paragraph" w:customStyle="1" w:styleId="Heading10">
    <w:name w:val="Heading 10"/>
    <w:basedOn w:val="Heading"/>
    <w:next w:val="Textbody"/>
    <w:rPr>
      <w:b/>
      <w:bCs/>
      <w:sz w:val="21"/>
      <w:szCs w:val="21"/>
    </w:rPr>
  </w:style>
  <w:style w:type="paragraph" w:customStyle="1" w:styleId="ContentsHeading">
    <w:name w:val="Contents Heading"/>
    <w:basedOn w:val="Heading"/>
    <w:pPr>
      <w:suppressLineNumbers/>
      <w:spacing w:before="0" w:after="0"/>
    </w:pPr>
    <w:rPr>
      <w:b/>
      <w:bCs/>
      <w:sz w:val="32"/>
      <w:szCs w:val="32"/>
    </w:rPr>
  </w:style>
  <w:style w:type="paragraph" w:customStyle="1" w:styleId="UserIndex2">
    <w:name w:val="User Index 2"/>
    <w:basedOn w:val="Index"/>
    <w:pPr>
      <w:tabs>
        <w:tab w:val="right" w:leader="dot" w:pos="9921"/>
      </w:tabs>
      <w:ind w:left="283"/>
    </w:pPr>
  </w:style>
  <w:style w:type="paragraph" w:customStyle="1" w:styleId="UserIndex5">
    <w:name w:val="User Index 5"/>
    <w:basedOn w:val="Index"/>
    <w:pPr>
      <w:tabs>
        <w:tab w:val="right" w:leader="dot" w:pos="10770"/>
      </w:tabs>
      <w:ind w:left="1132"/>
    </w:pPr>
  </w:style>
  <w:style w:type="paragraph" w:customStyle="1" w:styleId="UserIndex4">
    <w:name w:val="User Index 4"/>
    <w:basedOn w:val="Index"/>
    <w:pPr>
      <w:tabs>
        <w:tab w:val="right" w:leader="dot" w:pos="10487"/>
      </w:tabs>
      <w:ind w:left="849"/>
    </w:pPr>
  </w:style>
  <w:style w:type="paragraph" w:customStyle="1" w:styleId="UserIndexHeading">
    <w:name w:val="User Index Heading"/>
    <w:basedOn w:val="Heading"/>
    <w:pPr>
      <w:suppressLineNumbers/>
      <w:spacing w:before="0" w:after="0"/>
    </w:pPr>
    <w:rPr>
      <w:b/>
      <w:bCs/>
      <w:sz w:val="32"/>
      <w:szCs w:val="32"/>
    </w:r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before="0" w:after="0"/>
    </w:pPr>
    <w:rPr>
      <w:b/>
      <w:bCs/>
      <w:sz w:val="32"/>
      <w:szCs w:val="32"/>
    </w:r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RTFNum21">
    <w:name w:val="RTF_Num 2 1"/>
    <w:rPr>
      <w:rFonts w:cs="Arial"/>
      <w:b/>
      <w:bCs/>
      <w:i w:val="0"/>
      <w:iCs w:val="0"/>
    </w:rPr>
  </w:style>
  <w:style w:type="character" w:customStyle="1" w:styleId="RTFNum22">
    <w:name w:val="RTF_Num 2 2"/>
    <w:rPr>
      <w:rFonts w:cs="Arial"/>
      <w:b/>
      <w:bCs/>
      <w:i w:val="0"/>
      <w:iCs w:val="0"/>
    </w:rPr>
  </w:style>
  <w:style w:type="character" w:customStyle="1" w:styleId="RTFNum23">
    <w:name w:val="RTF_Num 2 3"/>
    <w:rPr>
      <w:rFonts w:cs="Arial"/>
      <w:b/>
      <w:bCs/>
      <w:i w:val="0"/>
      <w:iCs w:val="0"/>
    </w:rPr>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Aufzhlungszeichen1">
    <w:name w:val="Aufzählungszeichen1"/>
    <w:rPr>
      <w:rFonts w:ascii="OpenSymbol, 'Arial Unicode MS'" w:eastAsia="OpenSymbol, 'Arial Unicode MS'" w:hAnsi="OpenSymbol, 'Arial Unicode MS'" w:cs="OpenSymbol, 'Arial Unicode MS'"/>
    </w:rPr>
  </w:style>
  <w:style w:type="character" w:customStyle="1" w:styleId="Internetlink">
    <w:name w:val="Internet link"/>
    <w:basedOn w:val="SourceText"/>
    <w:rPr>
      <w:rFonts w:ascii="Courier New" w:eastAsia="WenQuanYi Micro Hei" w:hAnsi="Courier New" w:cs="Courier New"/>
      <w:color w:val="000080"/>
      <w:u w:val="single" w:color="000000"/>
      <w:shd w:val="clear" w:color="auto" w:fill="CCCCCC"/>
    </w:rPr>
  </w:style>
  <w:style w:type="character" w:customStyle="1" w:styleId="Funotenzeichen1">
    <w:name w:val="Fußnotenzeichen1"/>
    <w:basedOn w:val="Absatz-Standardschriftart1"/>
    <w:rPr>
      <w:b/>
      <w:bCs/>
      <w:color w:val="FFFFFF"/>
      <w:position w:val="9"/>
      <w:shd w:val="clear" w:color="auto" w:fill="FF0000"/>
      <w:vertAlign w:val="baseline"/>
    </w:rPr>
  </w:style>
  <w:style w:type="character" w:customStyle="1" w:styleId="Absatz-Standardschriftart1">
    <w:name w:val="Absatz-Standardschriftart1"/>
  </w:style>
  <w:style w:type="character" w:styleId="Seitenzahl">
    <w:name w:val="page number"/>
  </w:style>
  <w:style w:type="character" w:customStyle="1" w:styleId="WW8Num10z3">
    <w:name w:val="WW8Num10z3"/>
    <w:rPr>
      <w:rFonts w:ascii="Symbol" w:eastAsia="Symbol" w:hAnsi="Symbol"/>
    </w:rPr>
  </w:style>
  <w:style w:type="character" w:customStyle="1" w:styleId="WW8Num10z2">
    <w:name w:val="WW8Num10z2"/>
    <w:rPr>
      <w:rFonts w:ascii="Wingdings" w:eastAsia="Wingdings" w:hAnsi="Wingdings"/>
    </w:rPr>
  </w:style>
  <w:style w:type="character" w:customStyle="1" w:styleId="WW8Num10z0">
    <w:name w:val="WW8Num10z0"/>
    <w:rPr>
      <w:rFonts w:ascii="Courier New" w:eastAsia="Courier New" w:hAnsi="Courier New"/>
    </w:rPr>
  </w:style>
  <w:style w:type="character" w:customStyle="1" w:styleId="WW8Num9z5">
    <w:name w:val="WW8Num9z5"/>
    <w:rPr>
      <w:rFonts w:ascii="Wingdings" w:eastAsia="Wingdings" w:hAnsi="Wingdings"/>
    </w:rPr>
  </w:style>
  <w:style w:type="character" w:customStyle="1" w:styleId="WW8Num9z2">
    <w:name w:val="WW8Num9z2"/>
    <w:rPr>
      <w:rFonts w:ascii="Symbol" w:eastAsia="Symbol" w:hAnsi="Symbol"/>
    </w:rPr>
  </w:style>
  <w:style w:type="character" w:customStyle="1" w:styleId="WW8Num9z1">
    <w:name w:val="WW8Num9z1"/>
    <w:rPr>
      <w:rFonts w:ascii="Courier New" w:eastAsia="Courier New" w:hAnsi="Courier New"/>
    </w:rPr>
  </w:style>
  <w:style w:type="character" w:customStyle="1" w:styleId="WW8Num9z0">
    <w:name w:val="WW8Num9z0"/>
    <w:rPr>
      <w:rFonts w:ascii="Symbol" w:eastAsia="Symbol" w:hAnsi="Symbol"/>
      <w:color w:val="000000"/>
    </w:rPr>
  </w:style>
  <w:style w:type="character" w:customStyle="1" w:styleId="WW8Num7z3">
    <w:name w:val="WW8Num7z3"/>
    <w:rPr>
      <w:rFonts w:ascii="Symbol" w:eastAsia="Symbol" w:hAnsi="Symbol"/>
    </w:rPr>
  </w:style>
  <w:style w:type="character" w:customStyle="1" w:styleId="WW8Num6z5">
    <w:name w:val="WW8Num6z5"/>
    <w:rPr>
      <w:rFonts w:ascii="Wingdings" w:eastAsia="Wingdings" w:hAnsi="Wingdings"/>
    </w:rPr>
  </w:style>
  <w:style w:type="character" w:customStyle="1" w:styleId="WW8Num3z3">
    <w:name w:val="WW8Num3z3"/>
    <w:rPr>
      <w:rFonts w:ascii="Symbol" w:eastAsia="Symbol" w:hAnsi="Symbol" w:cs="Symbol"/>
    </w:rPr>
  </w:style>
  <w:style w:type="character" w:customStyle="1" w:styleId="WW8Num20z1">
    <w:name w:val="WW8Num20z1"/>
    <w:rPr>
      <w:rFonts w:ascii="OpenSymbol, 'Arial Unicode MS'" w:eastAsia="OpenSymbol, 'Arial Unicode MS'" w:hAnsi="OpenSymbol, 'Arial Unicode MS'"/>
    </w:rPr>
  </w:style>
  <w:style w:type="character" w:customStyle="1" w:styleId="WW8Num20z0">
    <w:name w:val="WW8Num20z0"/>
    <w:rPr>
      <w:rFonts w:ascii="Symbol" w:eastAsia="OpenSymbol, 'Arial Unicode MS'" w:hAnsi="Symbol"/>
    </w:rPr>
  </w:style>
  <w:style w:type="character" w:customStyle="1" w:styleId="WW8Num19z1">
    <w:name w:val="WW8Num19z1"/>
    <w:rPr>
      <w:rFonts w:ascii="OpenSymbol, 'Arial Unicode MS'" w:eastAsia="OpenSymbol, 'Arial Unicode MS'" w:hAnsi="OpenSymbol, 'Arial Unicode MS'"/>
    </w:rPr>
  </w:style>
  <w:style w:type="character" w:customStyle="1" w:styleId="WW8Num19z0">
    <w:name w:val="WW8Num19z0"/>
    <w:rPr>
      <w:rFonts w:ascii="Symbol" w:eastAsia="OpenSymbol, 'Arial Unicode MS'" w:hAnsi="Symbol"/>
    </w:rPr>
  </w:style>
  <w:style w:type="character" w:customStyle="1" w:styleId="WW8Num18z1">
    <w:name w:val="WW8Num18z1"/>
    <w:rPr>
      <w:rFonts w:ascii="OpenSymbol, 'Arial Unicode MS'" w:eastAsia="OpenSymbol, 'Arial Unicode MS'" w:hAnsi="OpenSymbol, 'Arial Unicode MS'"/>
    </w:rPr>
  </w:style>
  <w:style w:type="character" w:customStyle="1" w:styleId="WW8Num18z0">
    <w:name w:val="WW8Num18z0"/>
    <w:rPr>
      <w:rFonts w:ascii="Symbol" w:eastAsia="OpenSymbol, 'Arial Unicode MS'" w:hAnsi="Symbol"/>
    </w:rPr>
  </w:style>
  <w:style w:type="character" w:customStyle="1" w:styleId="WW8Num17z1">
    <w:name w:val="WW8Num17z1"/>
    <w:rPr>
      <w:rFonts w:ascii="OpenSymbol, 'Arial Unicode MS'" w:eastAsia="OpenSymbol, 'Arial Unicode MS'" w:hAnsi="OpenSymbol, 'Arial Unicode MS'"/>
    </w:rPr>
  </w:style>
  <w:style w:type="character" w:customStyle="1" w:styleId="WW8Num17z0">
    <w:name w:val="WW8Num17z0"/>
    <w:rPr>
      <w:rFonts w:ascii="Symbol" w:eastAsia="OpenSymbol, 'Arial Unicode MS'" w:hAnsi="Symbol"/>
    </w:rPr>
  </w:style>
  <w:style w:type="character" w:customStyle="1" w:styleId="WW8Num16z1">
    <w:name w:val="WW8Num16z1"/>
    <w:rPr>
      <w:rFonts w:ascii="OpenSymbol, 'Arial Unicode MS'" w:eastAsia="OpenSymbol, 'Arial Unicode MS'" w:hAnsi="OpenSymbol, 'Arial Unicode MS'"/>
    </w:rPr>
  </w:style>
  <w:style w:type="character" w:customStyle="1" w:styleId="WW8Num16z0">
    <w:name w:val="WW8Num16z0"/>
    <w:rPr>
      <w:rFonts w:ascii="Symbol" w:eastAsia="OpenSymbol, 'Arial Unicode MS'" w:hAnsi="Symbol"/>
    </w:rPr>
  </w:style>
  <w:style w:type="character" w:customStyle="1" w:styleId="WW8Num15z1">
    <w:name w:val="WW8Num15z1"/>
    <w:rPr>
      <w:rFonts w:ascii="OpenSymbol, 'Arial Unicode MS'" w:eastAsia="OpenSymbol, 'Arial Unicode MS'" w:hAnsi="OpenSymbol, 'Arial Unicode MS'"/>
    </w:rPr>
  </w:style>
  <w:style w:type="character" w:customStyle="1" w:styleId="WW8Num15z0">
    <w:name w:val="WW8Num15z0"/>
    <w:rPr>
      <w:rFonts w:ascii="Symbol" w:eastAsia="OpenSymbol, 'Arial Unicode MS'" w:hAnsi="Symbol"/>
    </w:rPr>
  </w:style>
  <w:style w:type="character" w:customStyle="1" w:styleId="WW8Num14z1">
    <w:name w:val="WW8Num14z1"/>
    <w:rPr>
      <w:rFonts w:ascii="OpenSymbol, 'Arial Unicode MS'" w:eastAsia="OpenSymbol, 'Arial Unicode MS'" w:hAnsi="OpenSymbol, 'Arial Unicode MS'"/>
    </w:rPr>
  </w:style>
  <w:style w:type="character" w:customStyle="1" w:styleId="WW8Num14z0">
    <w:name w:val="WW8Num14z0"/>
    <w:rPr>
      <w:rFonts w:ascii="Symbol" w:eastAsia="OpenSymbol, 'Arial Unicode MS'" w:hAnsi="Symbol"/>
    </w:rPr>
  </w:style>
  <w:style w:type="character" w:customStyle="1" w:styleId="WW8Num13z1">
    <w:name w:val="WW8Num13z1"/>
    <w:rPr>
      <w:rFonts w:ascii="OpenSymbol, 'Arial Unicode MS'" w:eastAsia="OpenSymbol, 'Arial Unicode MS'" w:hAnsi="OpenSymbol, 'Arial Unicode MS'"/>
    </w:rPr>
  </w:style>
  <w:style w:type="character" w:customStyle="1" w:styleId="WW8Num13z0">
    <w:name w:val="WW8Num13z0"/>
    <w:rPr>
      <w:rFonts w:ascii="Symbol" w:eastAsia="OpenSymbol, 'Arial Unicode MS'" w:hAnsi="Symbol"/>
    </w:rPr>
  </w:style>
  <w:style w:type="character" w:customStyle="1" w:styleId="WW8Num12z1">
    <w:name w:val="WW8Num12z1"/>
    <w:rPr>
      <w:rFonts w:ascii="OpenSymbol, 'Arial Unicode MS'" w:eastAsia="OpenSymbol, 'Arial Unicode MS'" w:hAnsi="OpenSymbol, 'Arial Unicode MS'"/>
    </w:rPr>
  </w:style>
  <w:style w:type="character" w:customStyle="1" w:styleId="WW8Num12z0">
    <w:name w:val="WW8Num12z0"/>
    <w:rPr>
      <w:rFonts w:ascii="Symbol" w:eastAsia="OpenSymbol, 'Arial Unicode MS'" w:hAnsi="Symbol"/>
    </w:rPr>
  </w:style>
  <w:style w:type="character" w:customStyle="1" w:styleId="WW8Num11z1">
    <w:name w:val="WW8Num11z1"/>
    <w:rPr>
      <w:rFonts w:ascii="OpenSymbol, 'Arial Unicode MS'" w:eastAsia="OpenSymbol, 'Arial Unicode MS'" w:hAnsi="OpenSymbol, 'Arial Unicode MS'"/>
    </w:rPr>
  </w:style>
  <w:style w:type="character" w:customStyle="1" w:styleId="WW8Num11z0">
    <w:name w:val="WW8Num11z0"/>
    <w:rPr>
      <w:rFonts w:ascii="Symbol" w:eastAsia="OpenSymbol, 'Arial Unicode MS'" w:hAnsi="Symbol"/>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51">
    <w:name w:val="RTF_Num 5 1"/>
  </w:style>
  <w:style w:type="character" w:customStyle="1" w:styleId="berschrift1Zchn">
    <w:name w:val="Überschrift 1 Zchn"/>
    <w:basedOn w:val="Absatz-Standardschriftart"/>
    <w:rPr>
      <w:rFonts w:ascii="Arial" w:hAnsi="Arial" w:cs="Times New Roman"/>
      <w:b/>
      <w:bCs/>
      <w:sz w:val="28"/>
      <w:lang w:val="de-DE" w:eastAsia="ar-SA"/>
    </w:rPr>
  </w:style>
  <w:style w:type="character" w:customStyle="1" w:styleId="berschrift2Zchn">
    <w:name w:val="Überschrift 2 Zchn"/>
    <w:basedOn w:val="Absatz-Standardschriftart"/>
    <w:rPr>
      <w:rFonts w:ascii="Arial" w:hAnsi="Arial" w:cs="Times New Roman"/>
      <w:b/>
      <w:bCs/>
      <w:sz w:val="24"/>
      <w:lang w:val="de-DE" w:eastAsia="ar-SA"/>
    </w:rPr>
  </w:style>
  <w:style w:type="character" w:customStyle="1" w:styleId="berschrift3Zchn">
    <w:name w:val="Überschrift 3 Zchn"/>
    <w:basedOn w:val="Absatz-Standardschriftart"/>
    <w:rPr>
      <w:rFonts w:ascii="Arial" w:hAnsi="Arial" w:cs="Times New Roman"/>
      <w:b/>
      <w:bCs/>
    </w:rPr>
  </w:style>
  <w:style w:type="character" w:customStyle="1" w:styleId="SprechblasentextZchn">
    <w:name w:val="Sprechblasentext Zchn"/>
    <w:basedOn w:val="Absatz-Standardschriftart"/>
    <w:rPr>
      <w:rFonts w:ascii="Tahoma" w:hAnsi="Tahoma" w:cs="Tahoma"/>
      <w:sz w:val="16"/>
    </w:rPr>
  </w:style>
  <w:style w:type="character" w:customStyle="1" w:styleId="RTFNum41">
    <w:name w:val="RTF_Num 4 1"/>
    <w:rPr>
      <w:rFonts w:ascii="Wingdings" w:hAnsi="Wingdings" w:cs="Wingdings"/>
    </w:rPr>
  </w:style>
  <w:style w:type="character" w:customStyle="1" w:styleId="RTFNum31">
    <w:name w:val="RTF_Num 3 1"/>
    <w:rPr>
      <w:rFonts w:ascii="Wingdings" w:hAnsi="Wingdings" w:cs="Wingdings"/>
    </w:rPr>
  </w:style>
  <w:style w:type="character" w:customStyle="1" w:styleId="Example">
    <w:name w:val="Example"/>
    <w:rPr>
      <w:rFonts w:ascii="Courier New" w:eastAsia="WenQuanYi Micro Hei" w:hAnsi="Courier New" w:cs="Courier New"/>
    </w:rPr>
  </w:style>
  <w:style w:type="character" w:styleId="Hervorhebung">
    <w:name w:val="Emphasis"/>
    <w:rPr>
      <w:b/>
      <w:i/>
      <w:iCs/>
      <w:sz w:val="28"/>
      <w:u w:val="single" w:color="000000"/>
    </w:rPr>
  </w:style>
  <w:style w:type="character" w:customStyle="1" w:styleId="SourceText">
    <w:name w:val="Source Text"/>
    <w:rPr>
      <w:rFonts w:ascii="Courier New" w:eastAsia="WenQuanYi Micro Hei" w:hAnsi="Courier New" w:cs="Courier New"/>
      <w:shd w:val="clear" w:color="auto" w:fill="CCCCCC"/>
    </w:rPr>
  </w:style>
  <w:style w:type="character" w:customStyle="1" w:styleId="Placeholder">
    <w:name w:val="Placeholder"/>
    <w:rPr>
      <w:smallCaps/>
      <w:color w:val="008080"/>
      <w:u w:val="dotted" w:color="000000"/>
    </w:rPr>
  </w:style>
  <w:style w:type="character" w:customStyle="1" w:styleId="VisitedInternetLink">
    <w:name w:val="Visited Internet Link"/>
    <w:rPr>
      <w:color w:val="800000"/>
      <w:u w:val="single" w:color="000000"/>
    </w:rPr>
  </w:style>
  <w:style w:type="character" w:customStyle="1" w:styleId="StrongEmphasis">
    <w:name w:val="Strong Emphasis"/>
    <w:rPr>
      <w:b/>
      <w:bCs/>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6">
    <w:name w:val="WW8Num6"/>
    <w:basedOn w:val="KeineListe"/>
    <w:pPr>
      <w:numPr>
        <w:numId w:val="3"/>
      </w:numPr>
    </w:pPr>
  </w:style>
  <w:style w:type="numbering" w:customStyle="1" w:styleId="WW8Num8">
    <w:name w:val="WW8Num8"/>
    <w:basedOn w:val="KeineListe"/>
    <w:pPr>
      <w:numPr>
        <w:numId w:val="4"/>
      </w:numPr>
    </w:pPr>
  </w:style>
  <w:style w:type="numbering" w:customStyle="1" w:styleId="WW8Num7">
    <w:name w:val="WW8Num7"/>
    <w:basedOn w:val="KeineListe"/>
    <w:pPr>
      <w:numPr>
        <w:numId w:val="5"/>
      </w:numPr>
    </w:pPr>
  </w:style>
  <w:style w:type="numbering" w:customStyle="1" w:styleId="WW8Num4">
    <w:name w:val="WW8Num4"/>
    <w:basedOn w:val="KeineListe"/>
    <w:pPr>
      <w:numPr>
        <w:numId w:val="6"/>
      </w:numPr>
    </w:pPr>
  </w:style>
  <w:style w:type="numbering" w:customStyle="1" w:styleId="WW8Num3">
    <w:name w:val="WW8Num3"/>
    <w:basedOn w:val="KeineListe"/>
    <w:pPr>
      <w:numPr>
        <w:numId w:val="7"/>
      </w:numPr>
    </w:pPr>
  </w:style>
  <w:style w:type="numbering" w:customStyle="1" w:styleId="WW8Num5">
    <w:name w:val="WW8Num5"/>
    <w:basedOn w:val="KeineListe"/>
    <w:pPr>
      <w:numPr>
        <w:numId w:val="8"/>
      </w:numPr>
    </w:pPr>
  </w:style>
  <w:style w:type="numbering" w:customStyle="1" w:styleId="WW8Num12">
    <w:name w:val="WW8Num12"/>
    <w:basedOn w:val="KeineListe"/>
    <w:pPr>
      <w:numPr>
        <w:numId w:val="9"/>
      </w:numPr>
    </w:pPr>
  </w:style>
  <w:style w:type="numbering" w:customStyle="1" w:styleId="RTFNum2">
    <w:name w:val="RTF_Num 2"/>
    <w:basedOn w:val="KeineListe"/>
    <w:pPr>
      <w:numPr>
        <w:numId w:val="10"/>
      </w:numPr>
    </w:pPr>
  </w:style>
  <w:style w:type="numbering" w:customStyle="1" w:styleId="WWNum1">
    <w:name w:val="WWNum1"/>
    <w:basedOn w:val="KeineListe"/>
    <w:pPr>
      <w:numPr>
        <w:numId w:val="11"/>
      </w:numPr>
    </w:pPr>
  </w:style>
  <w:style w:type="character" w:styleId="Kommentarzeichen">
    <w:name w:val="annotation reference"/>
    <w:basedOn w:val="Absatz-Standardschriftart"/>
    <w:uiPriority w:val="99"/>
    <w:semiHidden/>
    <w:unhideWhenUsed/>
    <w:rsid w:val="00CC3244"/>
    <w:rPr>
      <w:sz w:val="16"/>
      <w:szCs w:val="16"/>
    </w:rPr>
  </w:style>
  <w:style w:type="paragraph" w:styleId="Kommentartext">
    <w:name w:val="annotation text"/>
    <w:basedOn w:val="Standard"/>
    <w:link w:val="KommentartextZchn"/>
    <w:uiPriority w:val="99"/>
    <w:semiHidden/>
    <w:unhideWhenUsed/>
    <w:rsid w:val="00CC3244"/>
    <w:rPr>
      <w:rFonts w:cs="Mangal"/>
      <w:sz w:val="20"/>
      <w:szCs w:val="18"/>
    </w:rPr>
  </w:style>
  <w:style w:type="character" w:customStyle="1" w:styleId="KommentartextZchn">
    <w:name w:val="Kommentartext Zchn"/>
    <w:basedOn w:val="Absatz-Standardschriftart"/>
    <w:link w:val="Kommentartext"/>
    <w:uiPriority w:val="99"/>
    <w:semiHidden/>
    <w:rsid w:val="00CC3244"/>
    <w:rPr>
      <w:rFonts w:eastAsia="Tahoma" w:cs="Mangal"/>
      <w:sz w:val="20"/>
      <w:szCs w:val="18"/>
    </w:rPr>
  </w:style>
  <w:style w:type="paragraph" w:styleId="Kommentarthema">
    <w:name w:val="annotation subject"/>
    <w:basedOn w:val="Kommentartext"/>
    <w:next w:val="Kommentartext"/>
    <w:link w:val="KommentarthemaZchn"/>
    <w:uiPriority w:val="99"/>
    <w:semiHidden/>
    <w:unhideWhenUsed/>
    <w:rsid w:val="00CC3244"/>
    <w:rPr>
      <w:b/>
      <w:bCs/>
    </w:rPr>
  </w:style>
  <w:style w:type="character" w:customStyle="1" w:styleId="KommentarthemaZchn">
    <w:name w:val="Kommentarthema Zchn"/>
    <w:basedOn w:val="KommentartextZchn"/>
    <w:link w:val="Kommentarthema"/>
    <w:uiPriority w:val="99"/>
    <w:semiHidden/>
    <w:rsid w:val="00CC3244"/>
    <w:rPr>
      <w:rFonts w:eastAsia="Tahoma" w:cs="Mangal"/>
      <w:b/>
      <w:bCs/>
      <w:sz w:val="20"/>
      <w:szCs w:val="18"/>
    </w:rPr>
  </w:style>
  <w:style w:type="table" w:styleId="Tabellenraster">
    <w:name w:val="Table Grid"/>
    <w:basedOn w:val="NormaleTabelle"/>
    <w:uiPriority w:val="39"/>
    <w:rsid w:val="002B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2503</Words>
  <Characters>15774</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2024-02-27T13:03:00Z</dcterms:created>
  <dcterms:modified xsi:type="dcterms:W3CDTF">2024-02-27T13:03:00Z</dcterms:modified>
</cp:coreProperties>
</file>