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45A68A85" w14:textId="77777777" w:rsidTr="001B21E0">
        <w:trPr>
          <w:jc w:val="center"/>
        </w:trPr>
        <w:tc>
          <w:tcPr>
            <w:tcW w:w="9062" w:type="dxa"/>
          </w:tcPr>
          <w:p w14:paraId="79B23BA1" w14:textId="77777777"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14:paraId="211CF40C"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4F177DEE" w14:textId="77777777" w:rsidTr="001B21E0">
        <w:tc>
          <w:tcPr>
            <w:tcW w:w="1555" w:type="dxa"/>
            <w:shd w:val="clear" w:color="auto" w:fill="D9D9D9" w:themeFill="background1" w:themeFillShade="D9"/>
          </w:tcPr>
          <w:p w14:paraId="6ECB4121"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068E87DA"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24FE6939"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266991E" w14:textId="77777777" w:rsidTr="001B21E0">
        <w:tc>
          <w:tcPr>
            <w:tcW w:w="1555" w:type="dxa"/>
          </w:tcPr>
          <w:p w14:paraId="53470593" w14:textId="77777777" w:rsidR="001B21E0" w:rsidRPr="00CA67E1" w:rsidRDefault="003B08B1" w:rsidP="001B21E0">
            <w:pPr>
              <w:jc w:val="center"/>
              <w:rPr>
                <w:rFonts w:ascii="Arial" w:hAnsi="Arial" w:cs="Arial"/>
                <w:b/>
                <w:sz w:val="24"/>
                <w:szCs w:val="24"/>
              </w:rPr>
            </w:pPr>
            <w:r>
              <w:rPr>
                <w:rFonts w:ascii="Arial" w:hAnsi="Arial" w:cs="Arial"/>
                <w:b/>
                <w:sz w:val="24"/>
                <w:szCs w:val="24"/>
              </w:rPr>
              <w:t>6</w:t>
            </w:r>
          </w:p>
        </w:tc>
        <w:tc>
          <w:tcPr>
            <w:tcW w:w="5811" w:type="dxa"/>
          </w:tcPr>
          <w:p w14:paraId="66ADCABE" w14:textId="77777777" w:rsidR="001B21E0" w:rsidRPr="001B21E0" w:rsidRDefault="003B08B1" w:rsidP="003B08B1">
            <w:pPr>
              <w:jc w:val="both"/>
              <w:rPr>
                <w:rFonts w:ascii="Arial" w:hAnsi="Arial" w:cs="Arial"/>
                <w:sz w:val="24"/>
                <w:szCs w:val="24"/>
              </w:rPr>
            </w:pPr>
            <w:r>
              <w:rPr>
                <w:rFonts w:ascii="Arial" w:hAnsi="Arial" w:cs="Arial"/>
                <w:sz w:val="24"/>
                <w:szCs w:val="24"/>
              </w:rPr>
              <w:t>Psychische Belastungen bei der Arbeit ermitteln und an IMS Services zur Auswertung und Berichterstellung mit Maßnahmenkatalog übersenden.</w:t>
            </w:r>
          </w:p>
        </w:tc>
        <w:tc>
          <w:tcPr>
            <w:tcW w:w="1696" w:type="dxa"/>
          </w:tcPr>
          <w:p w14:paraId="3447BBE8" w14:textId="77777777" w:rsidR="001B21E0" w:rsidRDefault="001B21E0">
            <w:pPr>
              <w:rPr>
                <w:rFonts w:ascii="Arial" w:hAnsi="Arial" w:cs="Arial"/>
                <w:sz w:val="24"/>
                <w:szCs w:val="24"/>
              </w:rPr>
            </w:pPr>
            <w:r>
              <w:rPr>
                <w:rFonts w:ascii="Arial" w:hAnsi="Arial" w:cs="Arial"/>
                <w:sz w:val="24"/>
                <w:szCs w:val="24"/>
              </w:rPr>
              <w:t>IMS Services</w:t>
            </w:r>
          </w:p>
          <w:p w14:paraId="3F0087CD" w14:textId="77777777" w:rsidR="001B21E0" w:rsidRPr="001B21E0" w:rsidRDefault="001B21E0">
            <w:pPr>
              <w:rPr>
                <w:rFonts w:ascii="Arial" w:hAnsi="Arial" w:cs="Arial"/>
                <w:sz w:val="24"/>
                <w:szCs w:val="24"/>
              </w:rPr>
            </w:pPr>
          </w:p>
        </w:tc>
      </w:tr>
    </w:tbl>
    <w:p w14:paraId="050CDEFB"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4E36D059" w14:textId="77777777" w:rsidTr="001B21E0">
        <w:tc>
          <w:tcPr>
            <w:tcW w:w="4531" w:type="dxa"/>
            <w:shd w:val="clear" w:color="auto" w:fill="D9D9D9" w:themeFill="background1" w:themeFillShade="D9"/>
          </w:tcPr>
          <w:p w14:paraId="59D2F6CF"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0D5342D0"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4DFBEA1D" w14:textId="77777777" w:rsidTr="001B21E0">
        <w:tc>
          <w:tcPr>
            <w:tcW w:w="4531" w:type="dxa"/>
          </w:tcPr>
          <w:p w14:paraId="27E3B54F" w14:textId="77777777"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65AF5C68" w14:textId="77777777" w:rsidR="001B21E0" w:rsidRPr="001B21E0" w:rsidRDefault="001B21E0" w:rsidP="001B21E0">
            <w:pPr>
              <w:jc w:val="both"/>
              <w:rPr>
                <w:rFonts w:ascii="Arial" w:hAnsi="Arial" w:cs="Arial"/>
                <w:sz w:val="24"/>
                <w:szCs w:val="24"/>
              </w:rPr>
            </w:pPr>
          </w:p>
        </w:tc>
        <w:tc>
          <w:tcPr>
            <w:tcW w:w="4531" w:type="dxa"/>
          </w:tcPr>
          <w:p w14:paraId="1378F147"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1CCEF10"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060B932B" w14:textId="77777777" w:rsidTr="001B21E0">
        <w:tc>
          <w:tcPr>
            <w:tcW w:w="4531" w:type="dxa"/>
            <w:shd w:val="clear" w:color="auto" w:fill="D9D9D9" w:themeFill="background1" w:themeFillShade="D9"/>
          </w:tcPr>
          <w:p w14:paraId="5451484E"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4D4FB625" w14:textId="77777777" w:rsidR="001B21E0" w:rsidRPr="001B21E0" w:rsidRDefault="001B21E0" w:rsidP="003B08B1">
            <w:pPr>
              <w:jc w:val="center"/>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3B08B1">
              <w:rPr>
                <w:rFonts w:ascii="Arial" w:hAnsi="Arial" w:cs="Arial"/>
                <w:sz w:val="24"/>
                <w:szCs w:val="24"/>
              </w:rPr>
              <w:t>9</w:t>
            </w:r>
          </w:p>
        </w:tc>
      </w:tr>
    </w:tbl>
    <w:p w14:paraId="0519976A"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7BBECEB4" w14:textId="77777777" w:rsidTr="00096626">
        <w:tc>
          <w:tcPr>
            <w:tcW w:w="4531" w:type="dxa"/>
            <w:shd w:val="clear" w:color="auto" w:fill="D9D9D9" w:themeFill="background1" w:themeFillShade="D9"/>
          </w:tcPr>
          <w:p w14:paraId="41D2793A"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428176FE"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3380DF69" w14:textId="77777777" w:rsidTr="00096626">
        <w:tc>
          <w:tcPr>
            <w:tcW w:w="4531" w:type="dxa"/>
          </w:tcPr>
          <w:p w14:paraId="620CC6D3" w14:textId="77777777" w:rsidR="00096626" w:rsidRDefault="00096626">
            <w:pPr>
              <w:rPr>
                <w:rFonts w:ascii="Arial" w:hAnsi="Arial" w:cs="Arial"/>
                <w:sz w:val="24"/>
                <w:szCs w:val="24"/>
              </w:rPr>
            </w:pPr>
          </w:p>
          <w:p w14:paraId="1F347B2D" w14:textId="77777777" w:rsidR="00096626" w:rsidRDefault="00096626">
            <w:pPr>
              <w:rPr>
                <w:rFonts w:ascii="Arial" w:hAnsi="Arial" w:cs="Arial"/>
                <w:sz w:val="24"/>
                <w:szCs w:val="24"/>
              </w:rPr>
            </w:pPr>
          </w:p>
          <w:p w14:paraId="3B661DC0" w14:textId="77777777" w:rsidR="00096626" w:rsidRDefault="00096626">
            <w:pPr>
              <w:rPr>
                <w:rFonts w:ascii="Arial" w:hAnsi="Arial" w:cs="Arial"/>
                <w:sz w:val="24"/>
                <w:szCs w:val="24"/>
              </w:rPr>
            </w:pPr>
          </w:p>
          <w:p w14:paraId="579035A0" w14:textId="77777777" w:rsidR="00096626" w:rsidRPr="00096626" w:rsidRDefault="00096626">
            <w:pPr>
              <w:rPr>
                <w:rFonts w:ascii="Arial" w:hAnsi="Arial" w:cs="Arial"/>
                <w:sz w:val="24"/>
                <w:szCs w:val="24"/>
              </w:rPr>
            </w:pPr>
          </w:p>
        </w:tc>
        <w:tc>
          <w:tcPr>
            <w:tcW w:w="4531" w:type="dxa"/>
          </w:tcPr>
          <w:p w14:paraId="52662406" w14:textId="77777777" w:rsidR="00096626" w:rsidRPr="00096626" w:rsidRDefault="00096626">
            <w:pPr>
              <w:rPr>
                <w:rFonts w:ascii="Arial" w:hAnsi="Arial" w:cs="Arial"/>
                <w:sz w:val="24"/>
                <w:szCs w:val="24"/>
              </w:rPr>
            </w:pPr>
          </w:p>
        </w:tc>
      </w:tr>
    </w:tbl>
    <w:p w14:paraId="720781D4" w14:textId="77777777" w:rsidR="001B21E0" w:rsidRDefault="001B21E0"/>
    <w:tbl>
      <w:tblPr>
        <w:tblStyle w:val="Tabellenraster"/>
        <w:tblW w:w="0" w:type="auto"/>
        <w:tblLook w:val="04A0" w:firstRow="1" w:lastRow="0" w:firstColumn="1" w:lastColumn="0" w:noHBand="0" w:noVBand="1"/>
      </w:tblPr>
      <w:tblGrid>
        <w:gridCol w:w="9062"/>
      </w:tblGrid>
      <w:tr w:rsidR="00096626" w14:paraId="4608B5A1" w14:textId="77777777" w:rsidTr="00096626">
        <w:tc>
          <w:tcPr>
            <w:tcW w:w="9062" w:type="dxa"/>
          </w:tcPr>
          <w:p w14:paraId="250C952F" w14:textId="77777777" w:rsidR="00096626" w:rsidRDefault="00096626" w:rsidP="00096626">
            <w:pPr>
              <w:jc w:val="center"/>
              <w:rPr>
                <w:rFonts w:ascii="Arial" w:hAnsi="Arial" w:cs="Arial"/>
                <w:sz w:val="24"/>
                <w:szCs w:val="24"/>
              </w:rPr>
            </w:pPr>
          </w:p>
          <w:p w14:paraId="6EC3E697"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6C7229BC"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72B80D4D" w14:textId="77777777" w:rsidR="00096626" w:rsidRPr="00096626" w:rsidRDefault="00096626" w:rsidP="00096626">
            <w:pPr>
              <w:jc w:val="center"/>
              <w:rPr>
                <w:rFonts w:ascii="Arial" w:hAnsi="Arial" w:cs="Arial"/>
                <w:sz w:val="16"/>
                <w:szCs w:val="16"/>
              </w:rPr>
            </w:pPr>
          </w:p>
          <w:p w14:paraId="19E3347E"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3C618071"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03895183" w14:textId="77777777" w:rsidR="00096626" w:rsidRPr="00096626" w:rsidRDefault="00096626" w:rsidP="00096626">
            <w:pPr>
              <w:jc w:val="center"/>
              <w:rPr>
                <w:rFonts w:ascii="Arial" w:hAnsi="Arial" w:cs="Arial"/>
                <w:sz w:val="24"/>
                <w:szCs w:val="24"/>
              </w:rPr>
            </w:pPr>
          </w:p>
        </w:tc>
      </w:tr>
    </w:tbl>
    <w:p w14:paraId="572CAD51" w14:textId="77777777" w:rsidR="00096626" w:rsidRDefault="00096626"/>
    <w:tbl>
      <w:tblPr>
        <w:tblStyle w:val="Tabellenraster"/>
        <w:tblW w:w="0" w:type="auto"/>
        <w:tblLook w:val="04A0" w:firstRow="1" w:lastRow="0" w:firstColumn="1" w:lastColumn="0" w:noHBand="0" w:noVBand="1"/>
      </w:tblPr>
      <w:tblGrid>
        <w:gridCol w:w="9062"/>
      </w:tblGrid>
      <w:tr w:rsidR="00096626" w14:paraId="683AB846" w14:textId="77777777" w:rsidTr="00915E60">
        <w:tc>
          <w:tcPr>
            <w:tcW w:w="9062" w:type="dxa"/>
            <w:shd w:val="clear" w:color="auto" w:fill="D9D9D9" w:themeFill="background1" w:themeFillShade="D9"/>
          </w:tcPr>
          <w:p w14:paraId="6801CF5F" w14:textId="77777777" w:rsidR="00096626" w:rsidRDefault="00096626" w:rsidP="00911B9B">
            <w:pPr>
              <w:jc w:val="center"/>
              <w:rPr>
                <w:rFonts w:ascii="Arial" w:hAnsi="Arial" w:cs="Arial"/>
                <w:sz w:val="24"/>
                <w:szCs w:val="24"/>
              </w:rPr>
            </w:pPr>
          </w:p>
          <w:p w14:paraId="287D4C46"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9E3EE52" w14:textId="77777777" w:rsidR="00096626" w:rsidRPr="00096626" w:rsidRDefault="00096626" w:rsidP="00911B9B">
            <w:pPr>
              <w:jc w:val="center"/>
              <w:rPr>
                <w:rFonts w:ascii="Arial" w:hAnsi="Arial" w:cs="Arial"/>
                <w:sz w:val="24"/>
                <w:szCs w:val="24"/>
              </w:rPr>
            </w:pPr>
          </w:p>
        </w:tc>
      </w:tr>
    </w:tbl>
    <w:p w14:paraId="2FBC3244" w14:textId="77777777" w:rsidR="00096626" w:rsidRDefault="00096626"/>
    <w:p w14:paraId="61E13690"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5C3D4FCA" w14:textId="77777777" w:rsidTr="003610A3">
        <w:tc>
          <w:tcPr>
            <w:tcW w:w="3256" w:type="dxa"/>
            <w:shd w:val="clear" w:color="auto" w:fill="D9D9D9" w:themeFill="background1" w:themeFillShade="D9"/>
          </w:tcPr>
          <w:p w14:paraId="17F726AE"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7F93980E" w14:textId="77777777" w:rsidR="00A15171" w:rsidRDefault="00A15171" w:rsidP="003610A3">
            <w:pPr>
              <w:jc w:val="both"/>
              <w:rPr>
                <w:rFonts w:ascii="Arial" w:hAnsi="Arial" w:cs="Arial"/>
                <w:sz w:val="24"/>
                <w:szCs w:val="24"/>
              </w:rPr>
            </w:pPr>
            <w:r>
              <w:rPr>
                <w:rFonts w:ascii="Arial" w:hAnsi="Arial" w:cs="Arial"/>
                <w:sz w:val="24"/>
                <w:szCs w:val="24"/>
              </w:rPr>
              <w:t>Ordner IMS Services Arb. Programme; Register 1</w:t>
            </w:r>
          </w:p>
        </w:tc>
      </w:tr>
    </w:tbl>
    <w:p w14:paraId="372AD838" w14:textId="77777777" w:rsidR="00915E60" w:rsidRDefault="00915E60" w:rsidP="00096626">
      <w:pPr>
        <w:jc w:val="both"/>
        <w:rPr>
          <w:rFonts w:ascii="Arial" w:hAnsi="Arial" w:cs="Arial"/>
          <w:sz w:val="24"/>
          <w:szCs w:val="24"/>
        </w:rPr>
      </w:pPr>
    </w:p>
    <w:p w14:paraId="01B59C09"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5713EEF0" w14:textId="77777777" w:rsidTr="00911B9B">
        <w:trPr>
          <w:jc w:val="center"/>
        </w:trPr>
        <w:tc>
          <w:tcPr>
            <w:tcW w:w="9062" w:type="dxa"/>
          </w:tcPr>
          <w:p w14:paraId="2F2FC7E2" w14:textId="77777777"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14:paraId="32C242C2"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4E142861" w14:textId="77777777" w:rsidTr="00911B9B">
        <w:tc>
          <w:tcPr>
            <w:tcW w:w="1555" w:type="dxa"/>
            <w:shd w:val="clear" w:color="auto" w:fill="D9D9D9" w:themeFill="background1" w:themeFillShade="D9"/>
          </w:tcPr>
          <w:p w14:paraId="6187D096"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259E89A"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E3D3B2E"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36C3A3FF" w14:textId="77777777" w:rsidTr="00911B9B">
        <w:tc>
          <w:tcPr>
            <w:tcW w:w="1555" w:type="dxa"/>
          </w:tcPr>
          <w:p w14:paraId="765DF4D1" w14:textId="77777777" w:rsidR="00915E60" w:rsidRPr="001B21E0" w:rsidRDefault="003B08B1" w:rsidP="00911B9B">
            <w:pPr>
              <w:jc w:val="center"/>
              <w:rPr>
                <w:rFonts w:ascii="Arial" w:hAnsi="Arial" w:cs="Arial"/>
                <w:sz w:val="24"/>
                <w:szCs w:val="24"/>
              </w:rPr>
            </w:pPr>
            <w:r>
              <w:rPr>
                <w:rFonts w:ascii="Arial" w:hAnsi="Arial" w:cs="Arial"/>
                <w:sz w:val="24"/>
                <w:szCs w:val="24"/>
              </w:rPr>
              <w:t>6</w:t>
            </w:r>
          </w:p>
        </w:tc>
        <w:tc>
          <w:tcPr>
            <w:tcW w:w="5811" w:type="dxa"/>
          </w:tcPr>
          <w:p w14:paraId="0D85DF21" w14:textId="77777777" w:rsidR="00915E60" w:rsidRPr="001B21E0" w:rsidRDefault="003B08B1" w:rsidP="003B08B1">
            <w:pPr>
              <w:jc w:val="both"/>
              <w:rPr>
                <w:rFonts w:ascii="Arial" w:hAnsi="Arial" w:cs="Arial"/>
                <w:sz w:val="24"/>
                <w:szCs w:val="24"/>
              </w:rPr>
            </w:pPr>
            <w:r w:rsidRPr="003B08B1">
              <w:rPr>
                <w:rFonts w:ascii="Arial" w:hAnsi="Arial" w:cs="Arial"/>
                <w:sz w:val="24"/>
                <w:szCs w:val="24"/>
              </w:rPr>
              <w:t>Psychische Belastungen bei der Arbeit ermitteln und an IMS Services zur Auswertung und Berichterstellung mit Maßnahmenkatalog übersenden.</w:t>
            </w:r>
          </w:p>
        </w:tc>
        <w:tc>
          <w:tcPr>
            <w:tcW w:w="1696" w:type="dxa"/>
          </w:tcPr>
          <w:p w14:paraId="63CDA95C" w14:textId="77777777" w:rsidR="00915E60" w:rsidRDefault="00915E60" w:rsidP="00911B9B">
            <w:pPr>
              <w:rPr>
                <w:rFonts w:ascii="Arial" w:hAnsi="Arial" w:cs="Arial"/>
                <w:sz w:val="24"/>
                <w:szCs w:val="24"/>
              </w:rPr>
            </w:pPr>
            <w:r>
              <w:rPr>
                <w:rFonts w:ascii="Arial" w:hAnsi="Arial" w:cs="Arial"/>
                <w:sz w:val="24"/>
                <w:szCs w:val="24"/>
              </w:rPr>
              <w:t>IMS Services</w:t>
            </w:r>
          </w:p>
          <w:p w14:paraId="63E72D59" w14:textId="77777777" w:rsidR="00915E60" w:rsidRPr="001B21E0" w:rsidRDefault="00915E60" w:rsidP="00911B9B">
            <w:pPr>
              <w:rPr>
                <w:rFonts w:ascii="Arial" w:hAnsi="Arial" w:cs="Arial"/>
                <w:sz w:val="24"/>
                <w:szCs w:val="24"/>
              </w:rPr>
            </w:pPr>
          </w:p>
        </w:tc>
      </w:tr>
    </w:tbl>
    <w:p w14:paraId="0A77405C"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14:paraId="493AD47C" w14:textId="77777777" w:rsidTr="007A76E7">
        <w:tc>
          <w:tcPr>
            <w:tcW w:w="1777" w:type="dxa"/>
            <w:shd w:val="clear" w:color="auto" w:fill="D9D9D9" w:themeFill="background1" w:themeFillShade="D9"/>
          </w:tcPr>
          <w:p w14:paraId="1BECD148"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14:paraId="6725720C"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14:paraId="22952DB9"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007D33E" w14:textId="77777777" w:rsidR="00915E60" w:rsidRDefault="00915E60" w:rsidP="00915E60">
            <w:pPr>
              <w:rPr>
                <w:rFonts w:ascii="Arial" w:hAnsi="Arial" w:cs="Arial"/>
                <w:b/>
                <w:sz w:val="24"/>
                <w:szCs w:val="24"/>
              </w:rPr>
            </w:pPr>
            <w:r>
              <w:rPr>
                <w:rFonts w:ascii="Arial" w:hAnsi="Arial" w:cs="Arial"/>
                <w:b/>
                <w:sz w:val="24"/>
                <w:szCs w:val="24"/>
              </w:rPr>
              <w:t>Erledigung</w:t>
            </w:r>
          </w:p>
          <w:p w14:paraId="573FE4D6"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7ACA624A" w14:textId="77777777" w:rsidTr="007A76E7">
        <w:tc>
          <w:tcPr>
            <w:tcW w:w="1777" w:type="dxa"/>
            <w:shd w:val="clear" w:color="auto" w:fill="FFFFFF" w:themeFill="background1"/>
          </w:tcPr>
          <w:p w14:paraId="70F684B7" w14:textId="77777777" w:rsidR="00915E60" w:rsidRDefault="003B08B1" w:rsidP="00915E60">
            <w:pPr>
              <w:rPr>
                <w:rFonts w:ascii="Arial" w:hAnsi="Arial" w:cs="Arial"/>
                <w:sz w:val="24"/>
                <w:szCs w:val="24"/>
              </w:rPr>
            </w:pPr>
            <w:r>
              <w:rPr>
                <w:rFonts w:ascii="Arial" w:hAnsi="Arial" w:cs="Arial"/>
                <w:sz w:val="24"/>
                <w:szCs w:val="24"/>
              </w:rPr>
              <w:t>6</w:t>
            </w:r>
            <w:r w:rsidR="007A76E7">
              <w:rPr>
                <w:rFonts w:ascii="Arial" w:hAnsi="Arial" w:cs="Arial"/>
                <w:sz w:val="24"/>
                <w:szCs w:val="24"/>
              </w:rPr>
              <w:t>.1</w:t>
            </w:r>
          </w:p>
        </w:tc>
        <w:tc>
          <w:tcPr>
            <w:tcW w:w="5624" w:type="dxa"/>
            <w:shd w:val="clear" w:color="auto" w:fill="FFFFFF" w:themeFill="background1"/>
          </w:tcPr>
          <w:p w14:paraId="3C4E615C" w14:textId="77777777" w:rsidR="00915E60" w:rsidRDefault="007A76E7" w:rsidP="00BA168E">
            <w:pPr>
              <w:rPr>
                <w:rFonts w:ascii="Arial" w:hAnsi="Arial" w:cs="Arial"/>
                <w:sz w:val="24"/>
                <w:szCs w:val="24"/>
              </w:rPr>
            </w:pPr>
            <w:r>
              <w:rPr>
                <w:rFonts w:ascii="Arial" w:hAnsi="Arial" w:cs="Arial"/>
                <w:sz w:val="24"/>
                <w:szCs w:val="24"/>
              </w:rPr>
              <w:t xml:space="preserve">Ordner 1, Register </w:t>
            </w:r>
            <w:r w:rsidR="00BA168E">
              <w:rPr>
                <w:rFonts w:ascii="Arial" w:hAnsi="Arial" w:cs="Arial"/>
                <w:sz w:val="24"/>
                <w:szCs w:val="24"/>
              </w:rPr>
              <w:t>9</w:t>
            </w:r>
            <w:r>
              <w:rPr>
                <w:rFonts w:ascii="Arial" w:hAnsi="Arial" w:cs="Arial"/>
                <w:sz w:val="24"/>
                <w:szCs w:val="24"/>
              </w:rPr>
              <w:t xml:space="preserve"> öffnen.</w:t>
            </w:r>
          </w:p>
        </w:tc>
        <w:tc>
          <w:tcPr>
            <w:tcW w:w="1661" w:type="dxa"/>
            <w:shd w:val="clear" w:color="auto" w:fill="FFFFFF" w:themeFill="background1"/>
          </w:tcPr>
          <w:p w14:paraId="25F9CA16" w14:textId="77777777" w:rsidR="00915E60" w:rsidRDefault="00915E60" w:rsidP="00915E60">
            <w:pPr>
              <w:rPr>
                <w:rFonts w:ascii="Arial" w:hAnsi="Arial" w:cs="Arial"/>
                <w:sz w:val="24"/>
                <w:szCs w:val="24"/>
              </w:rPr>
            </w:pPr>
          </w:p>
        </w:tc>
      </w:tr>
      <w:tr w:rsidR="00915E60" w:rsidRPr="00915E60" w14:paraId="2EF4D49E" w14:textId="77777777" w:rsidTr="007A76E7">
        <w:tc>
          <w:tcPr>
            <w:tcW w:w="1777" w:type="dxa"/>
            <w:shd w:val="clear" w:color="auto" w:fill="FFFFFF" w:themeFill="background1"/>
          </w:tcPr>
          <w:p w14:paraId="4129A8D8" w14:textId="77777777" w:rsidR="00915E60" w:rsidRDefault="003B08B1" w:rsidP="00915E60">
            <w:pPr>
              <w:rPr>
                <w:rFonts w:ascii="Arial" w:hAnsi="Arial" w:cs="Arial"/>
                <w:sz w:val="24"/>
                <w:szCs w:val="24"/>
              </w:rPr>
            </w:pPr>
            <w:r>
              <w:rPr>
                <w:rFonts w:ascii="Arial" w:hAnsi="Arial" w:cs="Arial"/>
                <w:sz w:val="24"/>
                <w:szCs w:val="24"/>
              </w:rPr>
              <w:t>6</w:t>
            </w:r>
            <w:r w:rsidR="007A76E7">
              <w:rPr>
                <w:rFonts w:ascii="Arial" w:hAnsi="Arial" w:cs="Arial"/>
                <w:sz w:val="24"/>
                <w:szCs w:val="24"/>
              </w:rPr>
              <w:t>.2</w:t>
            </w:r>
          </w:p>
        </w:tc>
        <w:tc>
          <w:tcPr>
            <w:tcW w:w="5624" w:type="dxa"/>
            <w:shd w:val="clear" w:color="auto" w:fill="FFFFFF" w:themeFill="background1"/>
          </w:tcPr>
          <w:p w14:paraId="763F38F6" w14:textId="77777777" w:rsidR="00915E60" w:rsidRDefault="009F7A56" w:rsidP="003B08B1">
            <w:pPr>
              <w:jc w:val="both"/>
              <w:rPr>
                <w:rFonts w:ascii="Arial" w:hAnsi="Arial" w:cs="Arial"/>
                <w:sz w:val="24"/>
                <w:szCs w:val="24"/>
              </w:rPr>
            </w:pPr>
            <w:r>
              <w:rPr>
                <w:rFonts w:ascii="Arial" w:hAnsi="Arial" w:cs="Arial"/>
                <w:sz w:val="24"/>
                <w:szCs w:val="24"/>
              </w:rPr>
              <w:t>Checkliste 1 bis 5</w:t>
            </w:r>
            <w:r w:rsidR="003B08B1">
              <w:rPr>
                <w:rFonts w:ascii="Arial" w:hAnsi="Arial" w:cs="Arial"/>
                <w:sz w:val="24"/>
                <w:szCs w:val="24"/>
              </w:rPr>
              <w:t xml:space="preserve"> und Umsetzungsanweisung an alle Mitarbeiter ausgeben und terminieren.</w:t>
            </w:r>
          </w:p>
        </w:tc>
        <w:tc>
          <w:tcPr>
            <w:tcW w:w="1661" w:type="dxa"/>
            <w:shd w:val="clear" w:color="auto" w:fill="FFFFFF" w:themeFill="background1"/>
          </w:tcPr>
          <w:p w14:paraId="7279350B" w14:textId="77777777" w:rsidR="00915E60" w:rsidRDefault="00915E60" w:rsidP="00915E60">
            <w:pPr>
              <w:rPr>
                <w:rFonts w:ascii="Arial" w:hAnsi="Arial" w:cs="Arial"/>
                <w:sz w:val="24"/>
                <w:szCs w:val="24"/>
              </w:rPr>
            </w:pPr>
          </w:p>
        </w:tc>
      </w:tr>
      <w:tr w:rsidR="00915E60" w:rsidRPr="00915E60" w14:paraId="5EA64C87" w14:textId="77777777" w:rsidTr="007A76E7">
        <w:tc>
          <w:tcPr>
            <w:tcW w:w="1777" w:type="dxa"/>
            <w:shd w:val="clear" w:color="auto" w:fill="FFFFFF" w:themeFill="background1"/>
          </w:tcPr>
          <w:p w14:paraId="018D815A" w14:textId="77777777" w:rsidR="00915E60" w:rsidRDefault="009640BC" w:rsidP="00915E60">
            <w:pPr>
              <w:rPr>
                <w:rFonts w:ascii="Arial" w:hAnsi="Arial" w:cs="Arial"/>
                <w:sz w:val="24"/>
                <w:szCs w:val="24"/>
              </w:rPr>
            </w:pPr>
            <w:r>
              <w:rPr>
                <w:rFonts w:ascii="Arial" w:hAnsi="Arial" w:cs="Arial"/>
                <w:sz w:val="24"/>
                <w:szCs w:val="24"/>
              </w:rPr>
              <w:t>6</w:t>
            </w:r>
            <w:r w:rsidR="007A76E7">
              <w:rPr>
                <w:rFonts w:ascii="Arial" w:hAnsi="Arial" w:cs="Arial"/>
                <w:sz w:val="24"/>
                <w:szCs w:val="24"/>
              </w:rPr>
              <w:t>.3</w:t>
            </w:r>
          </w:p>
        </w:tc>
        <w:tc>
          <w:tcPr>
            <w:tcW w:w="5624" w:type="dxa"/>
            <w:shd w:val="clear" w:color="auto" w:fill="FFFFFF" w:themeFill="background1"/>
          </w:tcPr>
          <w:p w14:paraId="2CA805E8" w14:textId="77777777" w:rsidR="00915E60" w:rsidRDefault="003B08B1" w:rsidP="007A76E7">
            <w:pPr>
              <w:jc w:val="both"/>
              <w:rPr>
                <w:rFonts w:ascii="Arial" w:hAnsi="Arial" w:cs="Arial"/>
                <w:sz w:val="24"/>
                <w:szCs w:val="24"/>
              </w:rPr>
            </w:pPr>
            <w:r>
              <w:rPr>
                <w:rFonts w:ascii="Arial" w:hAnsi="Arial" w:cs="Arial"/>
                <w:sz w:val="24"/>
                <w:szCs w:val="24"/>
              </w:rPr>
              <w:t>Meldung zum Termin zusammenfassen und ggf. Termin nachsteuern. Unterlagen ohne eigene Auswertung an IMS Services senden. IMS Services wertet die Checklisten aus und erstellt einen entsprechenden Bericht, inklusive möglicher Maßnahmen zum Vorschlag zur Umsetzung in Ihrem Unternehmen.</w:t>
            </w:r>
          </w:p>
        </w:tc>
        <w:tc>
          <w:tcPr>
            <w:tcW w:w="1661" w:type="dxa"/>
            <w:shd w:val="clear" w:color="auto" w:fill="FFFFFF" w:themeFill="background1"/>
          </w:tcPr>
          <w:p w14:paraId="44F74F34" w14:textId="77777777" w:rsidR="00915E60" w:rsidRDefault="00915E60" w:rsidP="00915E60">
            <w:pPr>
              <w:rPr>
                <w:rFonts w:ascii="Arial" w:hAnsi="Arial" w:cs="Arial"/>
                <w:sz w:val="24"/>
                <w:szCs w:val="24"/>
              </w:rPr>
            </w:pPr>
          </w:p>
        </w:tc>
      </w:tr>
      <w:tr w:rsidR="00915E60" w:rsidRPr="00915E60" w14:paraId="0FBA3D9A" w14:textId="77777777" w:rsidTr="007A76E7">
        <w:tc>
          <w:tcPr>
            <w:tcW w:w="1777" w:type="dxa"/>
            <w:shd w:val="clear" w:color="auto" w:fill="FFFFFF" w:themeFill="background1"/>
          </w:tcPr>
          <w:p w14:paraId="2CD2B5E7" w14:textId="77777777" w:rsidR="00915E60" w:rsidRDefault="009640BC" w:rsidP="00915E60">
            <w:pPr>
              <w:rPr>
                <w:rFonts w:ascii="Arial" w:hAnsi="Arial" w:cs="Arial"/>
                <w:sz w:val="24"/>
                <w:szCs w:val="24"/>
              </w:rPr>
            </w:pPr>
            <w:r>
              <w:rPr>
                <w:rFonts w:ascii="Arial" w:hAnsi="Arial" w:cs="Arial"/>
                <w:sz w:val="24"/>
                <w:szCs w:val="24"/>
              </w:rPr>
              <w:t>6</w:t>
            </w:r>
            <w:r w:rsidR="007A76E7">
              <w:rPr>
                <w:rFonts w:ascii="Arial" w:hAnsi="Arial" w:cs="Arial"/>
                <w:sz w:val="24"/>
                <w:szCs w:val="24"/>
              </w:rPr>
              <w:t>.4</w:t>
            </w:r>
          </w:p>
        </w:tc>
        <w:tc>
          <w:tcPr>
            <w:tcW w:w="5624" w:type="dxa"/>
            <w:shd w:val="clear" w:color="auto" w:fill="FFFFFF" w:themeFill="background1"/>
          </w:tcPr>
          <w:p w14:paraId="2A99371C" w14:textId="77777777" w:rsidR="00915E60" w:rsidRDefault="007A76E7" w:rsidP="006E4D1E">
            <w:pPr>
              <w:jc w:val="both"/>
              <w:rPr>
                <w:rFonts w:ascii="Arial" w:hAnsi="Arial" w:cs="Arial"/>
                <w:sz w:val="24"/>
                <w:szCs w:val="24"/>
              </w:rPr>
            </w:pPr>
            <w:r>
              <w:rPr>
                <w:rFonts w:ascii="Arial" w:hAnsi="Arial" w:cs="Arial"/>
                <w:sz w:val="24"/>
                <w:szCs w:val="24"/>
              </w:rPr>
              <w:t xml:space="preserve">Ablage erfolgt in Ordner 1 Register </w:t>
            </w:r>
            <w:r w:rsidR="003B08B1">
              <w:rPr>
                <w:rFonts w:ascii="Arial" w:hAnsi="Arial" w:cs="Arial"/>
                <w:sz w:val="24"/>
                <w:szCs w:val="24"/>
              </w:rPr>
              <w:t>9</w:t>
            </w:r>
            <w:r>
              <w:rPr>
                <w:rFonts w:ascii="Arial" w:hAnsi="Arial" w:cs="Arial"/>
                <w:sz w:val="24"/>
                <w:szCs w:val="24"/>
              </w:rPr>
              <w:t>.</w:t>
            </w:r>
          </w:p>
        </w:tc>
        <w:tc>
          <w:tcPr>
            <w:tcW w:w="1661" w:type="dxa"/>
            <w:shd w:val="clear" w:color="auto" w:fill="FFFFFF" w:themeFill="background1"/>
          </w:tcPr>
          <w:p w14:paraId="52E3FEFE" w14:textId="77777777" w:rsidR="00915E60" w:rsidRDefault="00915E60" w:rsidP="00915E60">
            <w:pPr>
              <w:rPr>
                <w:rFonts w:ascii="Arial" w:hAnsi="Arial" w:cs="Arial"/>
                <w:sz w:val="24"/>
                <w:szCs w:val="24"/>
              </w:rPr>
            </w:pPr>
          </w:p>
        </w:tc>
      </w:tr>
      <w:tr w:rsidR="00915E60" w:rsidRPr="00915E60" w14:paraId="53EB8FAA" w14:textId="77777777" w:rsidTr="007A76E7">
        <w:tc>
          <w:tcPr>
            <w:tcW w:w="1777" w:type="dxa"/>
            <w:shd w:val="clear" w:color="auto" w:fill="FFFFFF" w:themeFill="background1"/>
          </w:tcPr>
          <w:p w14:paraId="76DA02ED" w14:textId="77777777" w:rsidR="00915E60" w:rsidRDefault="007A76E7" w:rsidP="00915E60">
            <w:pPr>
              <w:rPr>
                <w:rFonts w:ascii="Arial" w:hAnsi="Arial" w:cs="Arial"/>
                <w:sz w:val="24"/>
                <w:szCs w:val="24"/>
              </w:rPr>
            </w:pPr>
            <w:r w:rsidRPr="007A76E7">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14:paraId="24AF30F7" w14:textId="77777777" w:rsidR="00915E60" w:rsidRDefault="007A76E7" w:rsidP="007A76E7">
            <w:pPr>
              <w:jc w:val="both"/>
              <w:rPr>
                <w:rFonts w:ascii="Arial" w:hAnsi="Arial" w:cs="Arial"/>
                <w:sz w:val="24"/>
                <w:szCs w:val="24"/>
              </w:rPr>
            </w:pPr>
            <w:r w:rsidRPr="007A76E7">
              <w:rPr>
                <w:rFonts w:ascii="Arial" w:hAnsi="Arial" w:cs="Arial"/>
                <w:sz w:val="24"/>
                <w:szCs w:val="24"/>
              </w:rPr>
              <w:t>Formularvorlagen IMS Services finden Sie auf unseren USB-Stick Ordner 6, Register 3.</w:t>
            </w:r>
          </w:p>
        </w:tc>
        <w:tc>
          <w:tcPr>
            <w:tcW w:w="1661" w:type="dxa"/>
            <w:shd w:val="clear" w:color="auto" w:fill="FFFFFF" w:themeFill="background1"/>
          </w:tcPr>
          <w:p w14:paraId="6FF638BD" w14:textId="77777777" w:rsidR="00915E60" w:rsidRDefault="00915E60" w:rsidP="00915E60">
            <w:pPr>
              <w:rPr>
                <w:rFonts w:ascii="Arial" w:hAnsi="Arial" w:cs="Arial"/>
                <w:sz w:val="24"/>
                <w:szCs w:val="24"/>
              </w:rPr>
            </w:pPr>
          </w:p>
        </w:tc>
      </w:tr>
      <w:tr w:rsidR="00915E60" w:rsidRPr="00915E60" w14:paraId="1188552E" w14:textId="77777777" w:rsidTr="007A76E7">
        <w:tc>
          <w:tcPr>
            <w:tcW w:w="1777" w:type="dxa"/>
            <w:shd w:val="clear" w:color="auto" w:fill="FFFFFF" w:themeFill="background1"/>
          </w:tcPr>
          <w:p w14:paraId="0EF340E8" w14:textId="77777777" w:rsidR="00915E60" w:rsidRDefault="003B08B1" w:rsidP="00915E60">
            <w:pPr>
              <w:rPr>
                <w:rFonts w:ascii="Arial" w:hAnsi="Arial" w:cs="Arial"/>
                <w:sz w:val="24"/>
                <w:szCs w:val="24"/>
              </w:rPr>
            </w:pPr>
            <w:r w:rsidRPr="009640BC">
              <w:rPr>
                <w:rFonts w:ascii="Arial" w:hAnsi="Arial" w:cs="Arial"/>
                <w:sz w:val="24"/>
                <w:szCs w:val="24"/>
                <w:u w:val="single"/>
              </w:rPr>
              <w:t>Bemerkung</w:t>
            </w:r>
            <w:r>
              <w:rPr>
                <w:rFonts w:ascii="Arial" w:hAnsi="Arial" w:cs="Arial"/>
                <w:sz w:val="24"/>
                <w:szCs w:val="24"/>
              </w:rPr>
              <w:t>:</w:t>
            </w:r>
          </w:p>
        </w:tc>
        <w:tc>
          <w:tcPr>
            <w:tcW w:w="5624" w:type="dxa"/>
            <w:shd w:val="clear" w:color="auto" w:fill="FFFFFF" w:themeFill="background1"/>
          </w:tcPr>
          <w:p w14:paraId="250DB716" w14:textId="77777777" w:rsidR="00915E60" w:rsidRDefault="009640BC" w:rsidP="007A76E7">
            <w:pPr>
              <w:jc w:val="both"/>
              <w:rPr>
                <w:rFonts w:ascii="Arial" w:hAnsi="Arial" w:cs="Arial"/>
                <w:sz w:val="24"/>
                <w:szCs w:val="24"/>
              </w:rPr>
            </w:pPr>
            <w:r>
              <w:rPr>
                <w:rFonts w:ascii="Arial" w:hAnsi="Arial" w:cs="Arial"/>
                <w:sz w:val="24"/>
                <w:szCs w:val="24"/>
              </w:rPr>
              <w:t>Bitte Datenschutzbestimmungen beachten. Die Checklisten sollen ohne Namen, Vornamen ausgefüllt werden. Hinweise auf Tätigkeit und Abteilung können gegeben werden.</w:t>
            </w:r>
          </w:p>
        </w:tc>
        <w:tc>
          <w:tcPr>
            <w:tcW w:w="1661" w:type="dxa"/>
            <w:shd w:val="clear" w:color="auto" w:fill="FFFFFF" w:themeFill="background1"/>
          </w:tcPr>
          <w:p w14:paraId="1A358051" w14:textId="77777777" w:rsidR="00915E60" w:rsidRDefault="00915E60" w:rsidP="00915E60">
            <w:pPr>
              <w:rPr>
                <w:rFonts w:ascii="Arial" w:hAnsi="Arial" w:cs="Arial"/>
                <w:sz w:val="24"/>
                <w:szCs w:val="24"/>
              </w:rPr>
            </w:pPr>
          </w:p>
        </w:tc>
      </w:tr>
      <w:tr w:rsidR="00915E60" w:rsidRPr="00915E60" w14:paraId="2B86D8CD" w14:textId="77777777" w:rsidTr="007A76E7">
        <w:tc>
          <w:tcPr>
            <w:tcW w:w="1777" w:type="dxa"/>
            <w:shd w:val="clear" w:color="auto" w:fill="FFFFFF" w:themeFill="background1"/>
          </w:tcPr>
          <w:p w14:paraId="36389091" w14:textId="36D20ED2" w:rsidR="00915E60" w:rsidRDefault="00DD1CAB" w:rsidP="00915E60">
            <w:pPr>
              <w:rPr>
                <w:rFonts w:ascii="Arial" w:hAnsi="Arial" w:cs="Arial"/>
                <w:sz w:val="24"/>
                <w:szCs w:val="24"/>
              </w:rPr>
            </w:pPr>
            <w:r>
              <w:rPr>
                <w:rFonts w:ascii="Arial" w:hAnsi="Arial" w:cs="Arial"/>
                <w:sz w:val="24"/>
                <w:szCs w:val="24"/>
              </w:rPr>
              <w:t>6.5</w:t>
            </w:r>
          </w:p>
        </w:tc>
        <w:tc>
          <w:tcPr>
            <w:tcW w:w="5624" w:type="dxa"/>
            <w:shd w:val="clear" w:color="auto" w:fill="FFFFFF" w:themeFill="background1"/>
          </w:tcPr>
          <w:p w14:paraId="330ECFC3" w14:textId="43DAAE25" w:rsidR="00915E60" w:rsidRPr="00DD1CAB" w:rsidRDefault="00DD1CAB" w:rsidP="007A76E7">
            <w:pPr>
              <w:jc w:val="both"/>
              <w:rPr>
                <w:rFonts w:ascii="Arial" w:hAnsi="Arial" w:cs="Arial"/>
                <w:b/>
                <w:bCs/>
                <w:sz w:val="24"/>
                <w:szCs w:val="24"/>
              </w:rPr>
            </w:pPr>
            <w:r w:rsidRPr="00DD1CAB">
              <w:rPr>
                <w:rFonts w:ascii="Arial" w:hAnsi="Arial" w:cs="Arial"/>
                <w:b/>
                <w:bCs/>
                <w:sz w:val="24"/>
                <w:szCs w:val="24"/>
              </w:rPr>
              <w:t>Die Umsetzung kann auch über O1R9 direkt Online umgesetzt werden. Siehe Information zur Umsetzung Online.</w:t>
            </w:r>
          </w:p>
        </w:tc>
        <w:tc>
          <w:tcPr>
            <w:tcW w:w="1661" w:type="dxa"/>
            <w:shd w:val="clear" w:color="auto" w:fill="FFFFFF" w:themeFill="background1"/>
          </w:tcPr>
          <w:p w14:paraId="5A453172" w14:textId="77777777" w:rsidR="00915E60" w:rsidRDefault="00915E60" w:rsidP="00915E60">
            <w:pPr>
              <w:rPr>
                <w:rFonts w:ascii="Arial" w:hAnsi="Arial" w:cs="Arial"/>
                <w:sz w:val="24"/>
                <w:szCs w:val="24"/>
              </w:rPr>
            </w:pPr>
          </w:p>
        </w:tc>
      </w:tr>
      <w:tr w:rsidR="00915E60" w:rsidRPr="00915E60" w14:paraId="7D186E17" w14:textId="77777777" w:rsidTr="007A76E7">
        <w:tc>
          <w:tcPr>
            <w:tcW w:w="1777" w:type="dxa"/>
            <w:shd w:val="clear" w:color="auto" w:fill="FFFFFF" w:themeFill="background1"/>
          </w:tcPr>
          <w:p w14:paraId="6F380A02" w14:textId="77777777" w:rsidR="00915E60" w:rsidRDefault="00915E60" w:rsidP="00915E60">
            <w:pPr>
              <w:rPr>
                <w:rFonts w:ascii="Arial" w:hAnsi="Arial" w:cs="Arial"/>
                <w:sz w:val="24"/>
                <w:szCs w:val="24"/>
              </w:rPr>
            </w:pPr>
          </w:p>
        </w:tc>
        <w:tc>
          <w:tcPr>
            <w:tcW w:w="5624" w:type="dxa"/>
            <w:shd w:val="clear" w:color="auto" w:fill="FFFFFF" w:themeFill="background1"/>
          </w:tcPr>
          <w:p w14:paraId="53E4F140" w14:textId="7F9AA8D7" w:rsidR="00915E60" w:rsidRDefault="00DD1CAB" w:rsidP="007A76E7">
            <w:pPr>
              <w:jc w:val="both"/>
              <w:rPr>
                <w:rFonts w:ascii="Arial" w:hAnsi="Arial" w:cs="Arial"/>
                <w:sz w:val="24"/>
                <w:szCs w:val="24"/>
              </w:rPr>
            </w:pPr>
            <w:r>
              <w:rPr>
                <w:rFonts w:ascii="Arial" w:hAnsi="Arial" w:cs="Arial"/>
                <w:sz w:val="24"/>
                <w:szCs w:val="24"/>
              </w:rPr>
              <w:t>Ihre Mitarbeiter können über externe Verweise jederzeit auf die Onlineumsetzung zugreifen.</w:t>
            </w:r>
          </w:p>
        </w:tc>
        <w:tc>
          <w:tcPr>
            <w:tcW w:w="1661" w:type="dxa"/>
            <w:shd w:val="clear" w:color="auto" w:fill="FFFFFF" w:themeFill="background1"/>
          </w:tcPr>
          <w:p w14:paraId="11080E47" w14:textId="77777777" w:rsidR="00915E60" w:rsidRDefault="00915E60" w:rsidP="00915E60">
            <w:pPr>
              <w:rPr>
                <w:rFonts w:ascii="Arial" w:hAnsi="Arial" w:cs="Arial"/>
                <w:sz w:val="24"/>
                <w:szCs w:val="24"/>
              </w:rPr>
            </w:pPr>
          </w:p>
        </w:tc>
      </w:tr>
      <w:tr w:rsidR="00915E60" w:rsidRPr="00915E60" w14:paraId="0F8BF1FC" w14:textId="77777777" w:rsidTr="007A76E7">
        <w:tc>
          <w:tcPr>
            <w:tcW w:w="1777" w:type="dxa"/>
            <w:shd w:val="clear" w:color="auto" w:fill="FFFFFF" w:themeFill="background1"/>
          </w:tcPr>
          <w:p w14:paraId="2D446051" w14:textId="77777777" w:rsidR="00915E60" w:rsidRDefault="00915E60" w:rsidP="00915E60">
            <w:pPr>
              <w:rPr>
                <w:rFonts w:ascii="Arial" w:hAnsi="Arial" w:cs="Arial"/>
                <w:sz w:val="24"/>
                <w:szCs w:val="24"/>
              </w:rPr>
            </w:pPr>
          </w:p>
        </w:tc>
        <w:tc>
          <w:tcPr>
            <w:tcW w:w="5624" w:type="dxa"/>
            <w:shd w:val="clear" w:color="auto" w:fill="FFFFFF" w:themeFill="background1"/>
          </w:tcPr>
          <w:p w14:paraId="332FD5EC"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4D2E980C" w14:textId="77777777" w:rsidR="00915E60" w:rsidRDefault="00915E60" w:rsidP="00915E60">
            <w:pPr>
              <w:rPr>
                <w:rFonts w:ascii="Arial" w:hAnsi="Arial" w:cs="Arial"/>
                <w:sz w:val="24"/>
                <w:szCs w:val="24"/>
              </w:rPr>
            </w:pPr>
          </w:p>
        </w:tc>
      </w:tr>
      <w:tr w:rsidR="00915E60" w:rsidRPr="00915E60" w14:paraId="15A954C1" w14:textId="77777777" w:rsidTr="007A76E7">
        <w:tc>
          <w:tcPr>
            <w:tcW w:w="1777" w:type="dxa"/>
            <w:shd w:val="clear" w:color="auto" w:fill="FFFFFF" w:themeFill="background1"/>
          </w:tcPr>
          <w:p w14:paraId="06CEFA10" w14:textId="77777777" w:rsidR="00915E60" w:rsidRDefault="00915E60" w:rsidP="00915E60">
            <w:pPr>
              <w:rPr>
                <w:rFonts w:ascii="Arial" w:hAnsi="Arial" w:cs="Arial"/>
                <w:sz w:val="24"/>
                <w:szCs w:val="24"/>
              </w:rPr>
            </w:pPr>
          </w:p>
        </w:tc>
        <w:tc>
          <w:tcPr>
            <w:tcW w:w="5624" w:type="dxa"/>
            <w:shd w:val="clear" w:color="auto" w:fill="FFFFFF" w:themeFill="background1"/>
          </w:tcPr>
          <w:p w14:paraId="4D5BDD0D"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583C2020" w14:textId="77777777" w:rsidR="00915E60" w:rsidRDefault="00915E60" w:rsidP="00915E60">
            <w:pPr>
              <w:rPr>
                <w:rFonts w:ascii="Arial" w:hAnsi="Arial" w:cs="Arial"/>
                <w:sz w:val="24"/>
                <w:szCs w:val="24"/>
              </w:rPr>
            </w:pPr>
          </w:p>
        </w:tc>
      </w:tr>
      <w:tr w:rsidR="00915E60" w:rsidRPr="00915E60" w14:paraId="45048520" w14:textId="77777777" w:rsidTr="007A76E7">
        <w:tc>
          <w:tcPr>
            <w:tcW w:w="1777" w:type="dxa"/>
            <w:shd w:val="clear" w:color="auto" w:fill="FFFFFF" w:themeFill="background1"/>
          </w:tcPr>
          <w:p w14:paraId="1C251D86" w14:textId="77777777" w:rsidR="00915E60" w:rsidRDefault="00915E60" w:rsidP="00915E60">
            <w:pPr>
              <w:rPr>
                <w:rFonts w:ascii="Arial" w:hAnsi="Arial" w:cs="Arial"/>
                <w:sz w:val="24"/>
                <w:szCs w:val="24"/>
              </w:rPr>
            </w:pPr>
          </w:p>
        </w:tc>
        <w:tc>
          <w:tcPr>
            <w:tcW w:w="5624" w:type="dxa"/>
            <w:shd w:val="clear" w:color="auto" w:fill="FFFFFF" w:themeFill="background1"/>
          </w:tcPr>
          <w:p w14:paraId="56EA5400" w14:textId="77777777" w:rsidR="00915E60" w:rsidRDefault="00915E60" w:rsidP="00915E60">
            <w:pPr>
              <w:rPr>
                <w:rFonts w:ascii="Arial" w:hAnsi="Arial" w:cs="Arial"/>
                <w:sz w:val="24"/>
                <w:szCs w:val="24"/>
              </w:rPr>
            </w:pPr>
          </w:p>
        </w:tc>
        <w:tc>
          <w:tcPr>
            <w:tcW w:w="1661" w:type="dxa"/>
            <w:shd w:val="clear" w:color="auto" w:fill="FFFFFF" w:themeFill="background1"/>
          </w:tcPr>
          <w:p w14:paraId="76A57849" w14:textId="77777777" w:rsidR="00915E60" w:rsidRDefault="00915E60" w:rsidP="00915E60">
            <w:pPr>
              <w:rPr>
                <w:rFonts w:ascii="Arial" w:hAnsi="Arial" w:cs="Arial"/>
                <w:sz w:val="24"/>
                <w:szCs w:val="24"/>
              </w:rPr>
            </w:pPr>
          </w:p>
        </w:tc>
      </w:tr>
      <w:tr w:rsidR="00915E60" w:rsidRPr="00915E60" w14:paraId="5CCE4B39" w14:textId="77777777" w:rsidTr="007A76E7">
        <w:tc>
          <w:tcPr>
            <w:tcW w:w="1777" w:type="dxa"/>
            <w:shd w:val="clear" w:color="auto" w:fill="FFFFFF" w:themeFill="background1"/>
          </w:tcPr>
          <w:p w14:paraId="5973F929" w14:textId="77777777" w:rsidR="00915E60" w:rsidRDefault="00915E60" w:rsidP="00915E60">
            <w:pPr>
              <w:rPr>
                <w:rFonts w:ascii="Arial" w:hAnsi="Arial" w:cs="Arial"/>
                <w:sz w:val="24"/>
                <w:szCs w:val="24"/>
              </w:rPr>
            </w:pPr>
          </w:p>
        </w:tc>
        <w:tc>
          <w:tcPr>
            <w:tcW w:w="5624" w:type="dxa"/>
            <w:shd w:val="clear" w:color="auto" w:fill="FFFFFF" w:themeFill="background1"/>
          </w:tcPr>
          <w:p w14:paraId="512A803F" w14:textId="77777777" w:rsidR="00915E60" w:rsidRDefault="00915E60" w:rsidP="00915E60">
            <w:pPr>
              <w:rPr>
                <w:rFonts w:ascii="Arial" w:hAnsi="Arial" w:cs="Arial"/>
                <w:sz w:val="24"/>
                <w:szCs w:val="24"/>
              </w:rPr>
            </w:pPr>
          </w:p>
        </w:tc>
        <w:tc>
          <w:tcPr>
            <w:tcW w:w="1661" w:type="dxa"/>
            <w:shd w:val="clear" w:color="auto" w:fill="FFFFFF" w:themeFill="background1"/>
          </w:tcPr>
          <w:p w14:paraId="6686CF5F" w14:textId="77777777" w:rsidR="00915E60" w:rsidRDefault="00915E60" w:rsidP="00915E60">
            <w:pPr>
              <w:rPr>
                <w:rFonts w:ascii="Arial" w:hAnsi="Arial" w:cs="Arial"/>
                <w:sz w:val="24"/>
                <w:szCs w:val="24"/>
              </w:rPr>
            </w:pPr>
          </w:p>
        </w:tc>
      </w:tr>
      <w:tr w:rsidR="00915E60" w:rsidRPr="00915E60" w14:paraId="523C2F24" w14:textId="77777777" w:rsidTr="007A76E7">
        <w:tc>
          <w:tcPr>
            <w:tcW w:w="1777" w:type="dxa"/>
            <w:shd w:val="clear" w:color="auto" w:fill="FFFFFF" w:themeFill="background1"/>
          </w:tcPr>
          <w:p w14:paraId="7128B022" w14:textId="77777777" w:rsidR="00915E60" w:rsidRDefault="00915E60" w:rsidP="00915E60">
            <w:pPr>
              <w:rPr>
                <w:rFonts w:ascii="Arial" w:hAnsi="Arial" w:cs="Arial"/>
                <w:sz w:val="24"/>
                <w:szCs w:val="24"/>
              </w:rPr>
            </w:pPr>
          </w:p>
        </w:tc>
        <w:tc>
          <w:tcPr>
            <w:tcW w:w="5624" w:type="dxa"/>
            <w:shd w:val="clear" w:color="auto" w:fill="FFFFFF" w:themeFill="background1"/>
          </w:tcPr>
          <w:p w14:paraId="40F9EDCE" w14:textId="77777777" w:rsidR="00915E60" w:rsidRDefault="00915E60" w:rsidP="00915E60">
            <w:pPr>
              <w:rPr>
                <w:rFonts w:ascii="Arial" w:hAnsi="Arial" w:cs="Arial"/>
                <w:sz w:val="24"/>
                <w:szCs w:val="24"/>
              </w:rPr>
            </w:pPr>
          </w:p>
        </w:tc>
        <w:tc>
          <w:tcPr>
            <w:tcW w:w="1661" w:type="dxa"/>
            <w:shd w:val="clear" w:color="auto" w:fill="FFFFFF" w:themeFill="background1"/>
          </w:tcPr>
          <w:p w14:paraId="4F24CF94" w14:textId="77777777" w:rsidR="00915E60" w:rsidRDefault="00915E60" w:rsidP="00915E60">
            <w:pPr>
              <w:rPr>
                <w:rFonts w:ascii="Arial" w:hAnsi="Arial" w:cs="Arial"/>
                <w:sz w:val="24"/>
                <w:szCs w:val="24"/>
              </w:rPr>
            </w:pPr>
          </w:p>
        </w:tc>
      </w:tr>
      <w:tr w:rsidR="00915E60" w:rsidRPr="00915E60" w14:paraId="31D3CCC9" w14:textId="77777777" w:rsidTr="007A76E7">
        <w:tc>
          <w:tcPr>
            <w:tcW w:w="1777" w:type="dxa"/>
            <w:shd w:val="clear" w:color="auto" w:fill="FFFFFF" w:themeFill="background1"/>
          </w:tcPr>
          <w:p w14:paraId="69E951C4" w14:textId="77777777" w:rsidR="00915E60" w:rsidRDefault="00915E60" w:rsidP="00915E60">
            <w:pPr>
              <w:rPr>
                <w:rFonts w:ascii="Arial" w:hAnsi="Arial" w:cs="Arial"/>
                <w:sz w:val="24"/>
                <w:szCs w:val="24"/>
              </w:rPr>
            </w:pPr>
          </w:p>
        </w:tc>
        <w:tc>
          <w:tcPr>
            <w:tcW w:w="5624" w:type="dxa"/>
            <w:shd w:val="clear" w:color="auto" w:fill="FFFFFF" w:themeFill="background1"/>
          </w:tcPr>
          <w:p w14:paraId="36F2B64D" w14:textId="77777777" w:rsidR="00915E60" w:rsidRDefault="00915E60" w:rsidP="00915E60">
            <w:pPr>
              <w:rPr>
                <w:rFonts w:ascii="Arial" w:hAnsi="Arial" w:cs="Arial"/>
                <w:sz w:val="24"/>
                <w:szCs w:val="24"/>
              </w:rPr>
            </w:pPr>
          </w:p>
        </w:tc>
        <w:tc>
          <w:tcPr>
            <w:tcW w:w="1661" w:type="dxa"/>
            <w:shd w:val="clear" w:color="auto" w:fill="FFFFFF" w:themeFill="background1"/>
          </w:tcPr>
          <w:p w14:paraId="1848899B" w14:textId="77777777" w:rsidR="00915E60" w:rsidRDefault="00915E60" w:rsidP="00915E60">
            <w:pPr>
              <w:rPr>
                <w:rFonts w:ascii="Arial" w:hAnsi="Arial" w:cs="Arial"/>
                <w:sz w:val="24"/>
                <w:szCs w:val="24"/>
              </w:rPr>
            </w:pPr>
          </w:p>
        </w:tc>
      </w:tr>
      <w:tr w:rsidR="00915E60" w:rsidRPr="00915E60" w14:paraId="0CBC10D7" w14:textId="77777777" w:rsidTr="007A76E7">
        <w:tc>
          <w:tcPr>
            <w:tcW w:w="1777" w:type="dxa"/>
            <w:shd w:val="clear" w:color="auto" w:fill="FFFFFF" w:themeFill="background1"/>
          </w:tcPr>
          <w:p w14:paraId="25640DD1" w14:textId="77777777" w:rsidR="00915E60" w:rsidRDefault="00915E60" w:rsidP="00915E60">
            <w:pPr>
              <w:rPr>
                <w:rFonts w:ascii="Arial" w:hAnsi="Arial" w:cs="Arial"/>
                <w:sz w:val="24"/>
                <w:szCs w:val="24"/>
              </w:rPr>
            </w:pPr>
          </w:p>
        </w:tc>
        <w:tc>
          <w:tcPr>
            <w:tcW w:w="5624" w:type="dxa"/>
            <w:shd w:val="clear" w:color="auto" w:fill="FFFFFF" w:themeFill="background1"/>
          </w:tcPr>
          <w:p w14:paraId="0A72D9C1" w14:textId="77777777" w:rsidR="00915E60" w:rsidRDefault="00915E60" w:rsidP="00915E60">
            <w:pPr>
              <w:rPr>
                <w:rFonts w:ascii="Arial" w:hAnsi="Arial" w:cs="Arial"/>
                <w:sz w:val="24"/>
                <w:szCs w:val="24"/>
              </w:rPr>
            </w:pPr>
          </w:p>
        </w:tc>
        <w:tc>
          <w:tcPr>
            <w:tcW w:w="1661" w:type="dxa"/>
            <w:shd w:val="clear" w:color="auto" w:fill="FFFFFF" w:themeFill="background1"/>
          </w:tcPr>
          <w:p w14:paraId="731877E2" w14:textId="77777777" w:rsidR="00915E60" w:rsidRDefault="00915E60" w:rsidP="00915E60">
            <w:pPr>
              <w:rPr>
                <w:rFonts w:ascii="Arial" w:hAnsi="Arial" w:cs="Arial"/>
                <w:sz w:val="24"/>
                <w:szCs w:val="24"/>
              </w:rPr>
            </w:pPr>
          </w:p>
        </w:tc>
      </w:tr>
      <w:tr w:rsidR="009640BC" w:rsidRPr="00915E60" w14:paraId="6E6CE929" w14:textId="77777777" w:rsidTr="007A76E7">
        <w:tc>
          <w:tcPr>
            <w:tcW w:w="1777" w:type="dxa"/>
            <w:shd w:val="clear" w:color="auto" w:fill="FFFFFF" w:themeFill="background1"/>
          </w:tcPr>
          <w:p w14:paraId="25DEC5C6" w14:textId="77777777" w:rsidR="009640BC" w:rsidRDefault="009640BC" w:rsidP="00915E60">
            <w:pPr>
              <w:rPr>
                <w:rFonts w:ascii="Arial" w:hAnsi="Arial" w:cs="Arial"/>
                <w:sz w:val="24"/>
                <w:szCs w:val="24"/>
              </w:rPr>
            </w:pPr>
          </w:p>
        </w:tc>
        <w:tc>
          <w:tcPr>
            <w:tcW w:w="5624" w:type="dxa"/>
            <w:shd w:val="clear" w:color="auto" w:fill="FFFFFF" w:themeFill="background1"/>
          </w:tcPr>
          <w:p w14:paraId="6E560336" w14:textId="77777777" w:rsidR="009640BC" w:rsidRDefault="009640BC" w:rsidP="00915E60">
            <w:pPr>
              <w:rPr>
                <w:rFonts w:ascii="Arial" w:hAnsi="Arial" w:cs="Arial"/>
                <w:sz w:val="24"/>
                <w:szCs w:val="24"/>
              </w:rPr>
            </w:pPr>
          </w:p>
        </w:tc>
        <w:tc>
          <w:tcPr>
            <w:tcW w:w="1661" w:type="dxa"/>
            <w:shd w:val="clear" w:color="auto" w:fill="FFFFFF" w:themeFill="background1"/>
          </w:tcPr>
          <w:p w14:paraId="74C616FD" w14:textId="77777777" w:rsidR="009640BC" w:rsidRDefault="009640BC" w:rsidP="00915E60">
            <w:pPr>
              <w:rPr>
                <w:rFonts w:ascii="Arial" w:hAnsi="Arial" w:cs="Arial"/>
                <w:sz w:val="24"/>
                <w:szCs w:val="24"/>
              </w:rPr>
            </w:pPr>
          </w:p>
        </w:tc>
      </w:tr>
      <w:tr w:rsidR="009640BC" w:rsidRPr="00915E60" w14:paraId="311FFAA2" w14:textId="77777777" w:rsidTr="007A76E7">
        <w:tc>
          <w:tcPr>
            <w:tcW w:w="1777" w:type="dxa"/>
            <w:shd w:val="clear" w:color="auto" w:fill="FFFFFF" w:themeFill="background1"/>
          </w:tcPr>
          <w:p w14:paraId="6339B078" w14:textId="77777777" w:rsidR="009640BC" w:rsidRDefault="009640BC" w:rsidP="00915E60">
            <w:pPr>
              <w:rPr>
                <w:rFonts w:ascii="Arial" w:hAnsi="Arial" w:cs="Arial"/>
                <w:sz w:val="24"/>
                <w:szCs w:val="24"/>
              </w:rPr>
            </w:pPr>
          </w:p>
        </w:tc>
        <w:tc>
          <w:tcPr>
            <w:tcW w:w="5624" w:type="dxa"/>
            <w:shd w:val="clear" w:color="auto" w:fill="FFFFFF" w:themeFill="background1"/>
          </w:tcPr>
          <w:p w14:paraId="3733DF0F" w14:textId="77777777" w:rsidR="009640BC" w:rsidRDefault="009640BC" w:rsidP="00915E60">
            <w:pPr>
              <w:rPr>
                <w:rFonts w:ascii="Arial" w:hAnsi="Arial" w:cs="Arial"/>
                <w:sz w:val="24"/>
                <w:szCs w:val="24"/>
              </w:rPr>
            </w:pPr>
          </w:p>
        </w:tc>
        <w:tc>
          <w:tcPr>
            <w:tcW w:w="1661" w:type="dxa"/>
            <w:shd w:val="clear" w:color="auto" w:fill="FFFFFF" w:themeFill="background1"/>
          </w:tcPr>
          <w:p w14:paraId="5C0118C4" w14:textId="77777777" w:rsidR="009640BC" w:rsidRDefault="009640BC" w:rsidP="00915E60">
            <w:pPr>
              <w:rPr>
                <w:rFonts w:ascii="Arial" w:hAnsi="Arial" w:cs="Arial"/>
                <w:sz w:val="24"/>
                <w:szCs w:val="24"/>
              </w:rPr>
            </w:pPr>
          </w:p>
        </w:tc>
      </w:tr>
      <w:tr w:rsidR="009640BC" w:rsidRPr="00915E60" w14:paraId="14AF34EA" w14:textId="77777777" w:rsidTr="007A76E7">
        <w:tc>
          <w:tcPr>
            <w:tcW w:w="1777" w:type="dxa"/>
            <w:shd w:val="clear" w:color="auto" w:fill="FFFFFF" w:themeFill="background1"/>
          </w:tcPr>
          <w:p w14:paraId="32DEF41E" w14:textId="77777777" w:rsidR="009640BC" w:rsidRDefault="009640BC" w:rsidP="00915E60">
            <w:pPr>
              <w:rPr>
                <w:rFonts w:ascii="Arial" w:hAnsi="Arial" w:cs="Arial"/>
                <w:sz w:val="24"/>
                <w:szCs w:val="24"/>
              </w:rPr>
            </w:pPr>
          </w:p>
        </w:tc>
        <w:tc>
          <w:tcPr>
            <w:tcW w:w="5624" w:type="dxa"/>
            <w:shd w:val="clear" w:color="auto" w:fill="FFFFFF" w:themeFill="background1"/>
          </w:tcPr>
          <w:p w14:paraId="2E47DF84" w14:textId="77777777" w:rsidR="009640BC" w:rsidRDefault="009640BC" w:rsidP="00915E60">
            <w:pPr>
              <w:rPr>
                <w:rFonts w:ascii="Arial" w:hAnsi="Arial" w:cs="Arial"/>
                <w:sz w:val="24"/>
                <w:szCs w:val="24"/>
              </w:rPr>
            </w:pPr>
          </w:p>
        </w:tc>
        <w:tc>
          <w:tcPr>
            <w:tcW w:w="1661" w:type="dxa"/>
            <w:shd w:val="clear" w:color="auto" w:fill="FFFFFF" w:themeFill="background1"/>
          </w:tcPr>
          <w:p w14:paraId="1656A2C6" w14:textId="77777777" w:rsidR="009640BC" w:rsidRDefault="009640BC" w:rsidP="00915E60">
            <w:pPr>
              <w:rPr>
                <w:rFonts w:ascii="Arial" w:hAnsi="Arial" w:cs="Arial"/>
                <w:sz w:val="24"/>
                <w:szCs w:val="24"/>
              </w:rPr>
            </w:pPr>
          </w:p>
        </w:tc>
      </w:tr>
      <w:tr w:rsidR="009640BC" w:rsidRPr="00915E60" w14:paraId="16C88A78" w14:textId="77777777" w:rsidTr="007A76E7">
        <w:tc>
          <w:tcPr>
            <w:tcW w:w="1777" w:type="dxa"/>
            <w:shd w:val="clear" w:color="auto" w:fill="FFFFFF" w:themeFill="background1"/>
          </w:tcPr>
          <w:p w14:paraId="208DA437" w14:textId="77777777" w:rsidR="009640BC" w:rsidRDefault="009640BC" w:rsidP="00915E60">
            <w:pPr>
              <w:rPr>
                <w:rFonts w:ascii="Arial" w:hAnsi="Arial" w:cs="Arial"/>
                <w:sz w:val="24"/>
                <w:szCs w:val="24"/>
              </w:rPr>
            </w:pPr>
          </w:p>
        </w:tc>
        <w:tc>
          <w:tcPr>
            <w:tcW w:w="5624" w:type="dxa"/>
            <w:shd w:val="clear" w:color="auto" w:fill="FFFFFF" w:themeFill="background1"/>
          </w:tcPr>
          <w:p w14:paraId="74E19616" w14:textId="77777777" w:rsidR="009640BC" w:rsidRDefault="009640BC" w:rsidP="00915E60">
            <w:pPr>
              <w:rPr>
                <w:rFonts w:ascii="Arial" w:hAnsi="Arial" w:cs="Arial"/>
                <w:sz w:val="24"/>
                <w:szCs w:val="24"/>
              </w:rPr>
            </w:pPr>
          </w:p>
        </w:tc>
        <w:tc>
          <w:tcPr>
            <w:tcW w:w="1661" w:type="dxa"/>
            <w:shd w:val="clear" w:color="auto" w:fill="FFFFFF" w:themeFill="background1"/>
          </w:tcPr>
          <w:p w14:paraId="0D47CE78" w14:textId="77777777" w:rsidR="009640BC" w:rsidRDefault="009640BC" w:rsidP="00915E60">
            <w:pPr>
              <w:rPr>
                <w:rFonts w:ascii="Arial" w:hAnsi="Arial" w:cs="Arial"/>
                <w:sz w:val="24"/>
                <w:szCs w:val="24"/>
              </w:rPr>
            </w:pPr>
          </w:p>
        </w:tc>
      </w:tr>
    </w:tbl>
    <w:p w14:paraId="40507608"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7D45BCFC" w14:textId="77777777" w:rsidTr="00911B9B">
        <w:tc>
          <w:tcPr>
            <w:tcW w:w="4531" w:type="dxa"/>
            <w:shd w:val="clear" w:color="auto" w:fill="D9D9D9" w:themeFill="background1" w:themeFillShade="D9"/>
          </w:tcPr>
          <w:p w14:paraId="69CCD982"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72C150CD" w14:textId="77777777" w:rsidR="00915E60" w:rsidRDefault="00915E60" w:rsidP="003B08B1">
            <w:pPr>
              <w:jc w:val="both"/>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3B08B1">
              <w:rPr>
                <w:rFonts w:ascii="Arial" w:hAnsi="Arial" w:cs="Arial"/>
                <w:sz w:val="24"/>
                <w:szCs w:val="24"/>
              </w:rPr>
              <w:t>9</w:t>
            </w:r>
          </w:p>
        </w:tc>
      </w:tr>
    </w:tbl>
    <w:p w14:paraId="776FFAC4"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3B08B1"/>
    <w:rsid w:val="006E4D1E"/>
    <w:rsid w:val="007A76E7"/>
    <w:rsid w:val="00915E60"/>
    <w:rsid w:val="009640BC"/>
    <w:rsid w:val="009F7A56"/>
    <w:rsid w:val="00A15171"/>
    <w:rsid w:val="00A16BA0"/>
    <w:rsid w:val="00BA168E"/>
    <w:rsid w:val="00CA67E1"/>
    <w:rsid w:val="00DD1CAB"/>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B92F"/>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2016-10-31T13:08:00Z</dcterms:created>
  <dcterms:modified xsi:type="dcterms:W3CDTF">2023-01-03T18:55:00Z</dcterms:modified>
</cp:coreProperties>
</file>